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08B9" w14:textId="2D99E847" w:rsidR="002D22C2" w:rsidRPr="003A791F" w:rsidRDefault="002D22C2" w:rsidP="002D22C2">
      <w:pPr>
        <w:pStyle w:val="NoSpacing"/>
        <w:jc w:val="right"/>
        <w:rPr>
          <w:noProof/>
          <w:sz w:val="21"/>
          <w:szCs w:val="21"/>
        </w:rPr>
      </w:pPr>
      <w:r w:rsidRPr="003A791F">
        <w:rPr>
          <w:noProof/>
          <w:sz w:val="21"/>
          <w:szCs w:val="21"/>
        </w:rPr>
        <w:drawing>
          <wp:anchor distT="0" distB="0" distL="114300" distR="114300" simplePos="0" relativeHeight="251659264" behindDoc="1" locked="0" layoutInCell="1" allowOverlap="1" wp14:anchorId="0A4F1C0E" wp14:editId="26A6E029">
            <wp:simplePos x="0" y="0"/>
            <wp:positionH relativeFrom="margin">
              <wp:align>left</wp:align>
            </wp:positionH>
            <wp:positionV relativeFrom="paragraph">
              <wp:posOffset>0</wp:posOffset>
            </wp:positionV>
            <wp:extent cx="568960" cy="769620"/>
            <wp:effectExtent l="0" t="0" r="2540" b="0"/>
            <wp:wrapTight wrapText="bothSides">
              <wp:wrapPolygon edited="0">
                <wp:start x="0" y="0"/>
                <wp:lineTo x="0" y="20851"/>
                <wp:lineTo x="20973" y="20851"/>
                <wp:lineTo x="20973" y="0"/>
                <wp:lineTo x="0" y="0"/>
              </wp:wrapPolygon>
            </wp:wrapTight>
            <wp:docPr id="2" name="Picture 2" descr="Image result for glenn hills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enn hills high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6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791F">
        <w:rPr>
          <w:noProof/>
          <w:sz w:val="21"/>
          <w:szCs w:val="21"/>
        </w:rPr>
        <w:t>Glenn Hills High School</w:t>
      </w:r>
    </w:p>
    <w:p w14:paraId="6E82848F" w14:textId="3805DC9B" w:rsidR="002D22C2" w:rsidRPr="003A791F" w:rsidRDefault="00644551" w:rsidP="002D22C2">
      <w:pPr>
        <w:pStyle w:val="NoSpacing"/>
        <w:jc w:val="right"/>
        <w:rPr>
          <w:noProof/>
          <w:sz w:val="21"/>
          <w:szCs w:val="21"/>
        </w:rPr>
      </w:pPr>
      <w:r w:rsidRPr="003A791F">
        <w:rPr>
          <w:b/>
          <w:noProof/>
          <w:sz w:val="21"/>
          <w:szCs w:val="21"/>
        </w:rPr>
        <w:t>Teacher</w:t>
      </w:r>
      <w:r w:rsidRPr="003A791F">
        <w:rPr>
          <w:noProof/>
          <w:sz w:val="21"/>
          <w:szCs w:val="21"/>
        </w:rPr>
        <w:t xml:space="preserve">: </w:t>
      </w:r>
      <w:r w:rsidR="002D22C2" w:rsidRPr="003A791F">
        <w:rPr>
          <w:noProof/>
          <w:sz w:val="21"/>
          <w:szCs w:val="21"/>
        </w:rPr>
        <w:t>Ms. Walden</w:t>
      </w:r>
      <w:r w:rsidRPr="003A791F">
        <w:rPr>
          <w:noProof/>
          <w:sz w:val="21"/>
          <w:szCs w:val="21"/>
        </w:rPr>
        <w:br/>
      </w:r>
      <w:r w:rsidRPr="003A791F">
        <w:rPr>
          <w:b/>
          <w:noProof/>
          <w:sz w:val="21"/>
          <w:szCs w:val="21"/>
        </w:rPr>
        <w:t>Email:</w:t>
      </w:r>
      <w:r w:rsidRPr="003A791F">
        <w:rPr>
          <w:noProof/>
          <w:sz w:val="21"/>
          <w:szCs w:val="21"/>
        </w:rPr>
        <w:t xml:space="preserve"> WaldeMe@@BOE.richmond.k12.ga.us</w:t>
      </w:r>
    </w:p>
    <w:p w14:paraId="04999854" w14:textId="77777777" w:rsidR="00644551" w:rsidRPr="003A791F" w:rsidRDefault="002D22C2" w:rsidP="002D22C2">
      <w:pPr>
        <w:pStyle w:val="NoSpacing"/>
        <w:jc w:val="right"/>
        <w:rPr>
          <w:noProof/>
          <w:sz w:val="21"/>
          <w:szCs w:val="21"/>
        </w:rPr>
      </w:pPr>
      <w:r w:rsidRPr="003A791F">
        <w:rPr>
          <w:b/>
          <w:noProof/>
          <w:sz w:val="21"/>
          <w:szCs w:val="21"/>
        </w:rPr>
        <w:t>Schoo</w:t>
      </w:r>
      <w:r w:rsidR="00644551" w:rsidRPr="003A791F">
        <w:rPr>
          <w:b/>
          <w:noProof/>
          <w:sz w:val="21"/>
          <w:szCs w:val="21"/>
        </w:rPr>
        <w:t>l Phone Number</w:t>
      </w:r>
      <w:r w:rsidRPr="003A791F">
        <w:rPr>
          <w:b/>
          <w:noProof/>
          <w:sz w:val="21"/>
          <w:szCs w:val="21"/>
        </w:rPr>
        <w:t>:</w:t>
      </w:r>
      <w:r w:rsidRPr="003A791F">
        <w:rPr>
          <w:noProof/>
          <w:sz w:val="21"/>
          <w:szCs w:val="21"/>
        </w:rPr>
        <w:t xml:space="preserve"> 706-796-4924</w:t>
      </w:r>
    </w:p>
    <w:p w14:paraId="13758178" w14:textId="77777777" w:rsidR="00644551" w:rsidRPr="003A791F" w:rsidRDefault="00644551" w:rsidP="00644551">
      <w:pPr>
        <w:pStyle w:val="NoSpacing"/>
        <w:jc w:val="right"/>
        <w:rPr>
          <w:noProof/>
          <w:sz w:val="21"/>
          <w:szCs w:val="21"/>
        </w:rPr>
      </w:pPr>
      <w:r w:rsidRPr="003A791F">
        <w:rPr>
          <w:b/>
          <w:noProof/>
          <w:sz w:val="21"/>
          <w:szCs w:val="21"/>
        </w:rPr>
        <w:t>Room Number:</w:t>
      </w:r>
      <w:r w:rsidRPr="003A791F">
        <w:rPr>
          <w:noProof/>
          <w:sz w:val="21"/>
          <w:szCs w:val="21"/>
        </w:rPr>
        <w:t xml:space="preserve"> 1</w:t>
      </w:r>
      <w:r w:rsidRPr="003A791F">
        <w:rPr>
          <w:noProof/>
          <w:sz w:val="21"/>
          <w:szCs w:val="21"/>
          <w:vertAlign w:val="superscript"/>
        </w:rPr>
        <w:t>st</w:t>
      </w:r>
      <w:r w:rsidRPr="003A791F">
        <w:rPr>
          <w:noProof/>
          <w:sz w:val="21"/>
          <w:szCs w:val="21"/>
        </w:rPr>
        <w:t xml:space="preserve"> Floor, Room 219</w:t>
      </w:r>
    </w:p>
    <w:p w14:paraId="576187CE" w14:textId="108A046E" w:rsidR="002D22C2" w:rsidRPr="003A791F" w:rsidRDefault="00644551" w:rsidP="002D22C2">
      <w:pPr>
        <w:pStyle w:val="NoSpacing"/>
        <w:jc w:val="right"/>
        <w:rPr>
          <w:b/>
          <w:noProof/>
          <w:sz w:val="21"/>
          <w:szCs w:val="21"/>
          <w:u w:val="single"/>
        </w:rPr>
      </w:pPr>
      <w:r w:rsidRPr="003A791F">
        <w:rPr>
          <w:b/>
          <w:noProof/>
          <w:sz w:val="21"/>
          <w:szCs w:val="21"/>
        </w:rPr>
        <w:t xml:space="preserve">Tutoring </w:t>
      </w:r>
      <w:r w:rsidR="002D22C2" w:rsidRPr="003A791F">
        <w:rPr>
          <w:b/>
          <w:noProof/>
          <w:sz w:val="21"/>
          <w:szCs w:val="21"/>
        </w:rPr>
        <w:t>Hours</w:t>
      </w:r>
      <w:r w:rsidR="002D22C2" w:rsidRPr="003A791F">
        <w:rPr>
          <w:noProof/>
          <w:sz w:val="21"/>
          <w:szCs w:val="21"/>
        </w:rPr>
        <w:t>: Mondays &amp; Wednesdays</w:t>
      </w:r>
      <w:r w:rsidRPr="003A791F">
        <w:rPr>
          <w:noProof/>
          <w:sz w:val="21"/>
          <w:szCs w:val="21"/>
        </w:rPr>
        <w:t xml:space="preserve"> by Appointment&amp; Tuesdays &amp; </w:t>
      </w:r>
      <w:r w:rsidR="002D22C2" w:rsidRPr="003A791F">
        <w:rPr>
          <w:noProof/>
          <w:sz w:val="21"/>
          <w:szCs w:val="21"/>
        </w:rPr>
        <w:t xml:space="preserve">Thursdays 2:30 -2:55 PM </w:t>
      </w:r>
    </w:p>
    <w:p w14:paraId="39F01499" w14:textId="77777777" w:rsidR="002D22C2" w:rsidRPr="003A791F" w:rsidRDefault="002D22C2" w:rsidP="002D22C2">
      <w:pPr>
        <w:pStyle w:val="NoSpacing"/>
        <w:jc w:val="right"/>
        <w:rPr>
          <w:b/>
          <w:noProof/>
          <w:sz w:val="21"/>
          <w:szCs w:val="21"/>
          <w:u w:val="single"/>
        </w:rPr>
      </w:pPr>
    </w:p>
    <w:p w14:paraId="2F935E95" w14:textId="77AB4F4F" w:rsidR="002D22C2" w:rsidRPr="003A791F" w:rsidRDefault="002D22C2" w:rsidP="00D515ED">
      <w:pPr>
        <w:pStyle w:val="NoSpacing"/>
        <w:rPr>
          <w:b/>
          <w:noProof/>
          <w:sz w:val="21"/>
          <w:szCs w:val="21"/>
          <w:u w:val="single"/>
        </w:rPr>
      </w:pPr>
    </w:p>
    <w:p w14:paraId="45961FF6" w14:textId="10C21D05" w:rsidR="00EE6B75" w:rsidRPr="003A791F" w:rsidRDefault="00EE6B75" w:rsidP="00D515ED">
      <w:pPr>
        <w:pStyle w:val="NoSpacing"/>
        <w:rPr>
          <w:noProof/>
          <w:sz w:val="21"/>
          <w:szCs w:val="21"/>
        </w:rPr>
      </w:pPr>
      <w:r w:rsidRPr="003A791F">
        <w:rPr>
          <w:b/>
          <w:noProof/>
          <w:sz w:val="21"/>
          <w:szCs w:val="21"/>
          <w:u w:val="single"/>
        </w:rPr>
        <w:t>Course Description:</w:t>
      </w:r>
      <w:r w:rsidRPr="003A791F">
        <w:rPr>
          <w:noProof/>
          <w:sz w:val="21"/>
          <w:szCs w:val="21"/>
        </w:rPr>
        <w:t xml:space="preserve">  </w:t>
      </w:r>
      <w:r w:rsidR="00922745">
        <w:rPr>
          <w:noProof/>
          <w:sz w:val="21"/>
          <w:szCs w:val="21"/>
        </w:rPr>
        <w:t>Psychology is scientific study of behavior and mental processes. It is a unique science that often necessitates the use of special measurements and research methods. The course has four sections: psychological founda</w:t>
      </w:r>
      <w:r w:rsidR="00E90BCF">
        <w:rPr>
          <w:noProof/>
          <w:sz w:val="21"/>
          <w:szCs w:val="21"/>
        </w:rPr>
        <w:t xml:space="preserve">tions, change in behavior and cognition, and variability of behavior among individual and groups. </w:t>
      </w:r>
    </w:p>
    <w:p w14:paraId="6B81D587" w14:textId="187BCA9F" w:rsidR="00EE6B75" w:rsidRPr="003A791F" w:rsidRDefault="00EE6B75" w:rsidP="00D515ED">
      <w:pPr>
        <w:pStyle w:val="NoSpacing"/>
        <w:rPr>
          <w:noProof/>
          <w:sz w:val="21"/>
          <w:szCs w:val="21"/>
        </w:rPr>
      </w:pPr>
    </w:p>
    <w:p w14:paraId="6475E621" w14:textId="63A3967E" w:rsidR="00EE6B75" w:rsidRPr="003A791F" w:rsidRDefault="00EE6B75" w:rsidP="00D515ED">
      <w:pPr>
        <w:pStyle w:val="NoSpacing"/>
        <w:rPr>
          <w:b/>
          <w:noProof/>
          <w:sz w:val="21"/>
          <w:szCs w:val="21"/>
          <w:u w:val="single"/>
        </w:rPr>
      </w:pPr>
      <w:r w:rsidRPr="003A791F">
        <w:rPr>
          <w:b/>
          <w:noProof/>
          <w:sz w:val="21"/>
          <w:szCs w:val="21"/>
          <w:u w:val="single"/>
        </w:rPr>
        <w:t>Course Outline</w:t>
      </w:r>
    </w:p>
    <w:tbl>
      <w:tblPr>
        <w:tblStyle w:val="TableGrid"/>
        <w:tblW w:w="9464" w:type="dxa"/>
        <w:tblLook w:val="04A0" w:firstRow="1" w:lastRow="0" w:firstColumn="1" w:lastColumn="0" w:noHBand="0" w:noVBand="1"/>
      </w:tblPr>
      <w:tblGrid>
        <w:gridCol w:w="3438"/>
        <w:gridCol w:w="2871"/>
        <w:gridCol w:w="3155"/>
      </w:tblGrid>
      <w:tr w:rsidR="00EE6B75" w:rsidRPr="003A791F" w14:paraId="0815DDEF" w14:textId="77777777" w:rsidTr="00EE6B75">
        <w:trPr>
          <w:trHeight w:val="1448"/>
        </w:trPr>
        <w:tc>
          <w:tcPr>
            <w:tcW w:w="3438" w:type="dxa"/>
          </w:tcPr>
          <w:p w14:paraId="2A2F7F22" w14:textId="1A438B55" w:rsidR="00EE6B75" w:rsidRDefault="00EE6B75" w:rsidP="00E90BCF">
            <w:pPr>
              <w:tabs>
                <w:tab w:val="left" w:pos="720"/>
                <w:tab w:val="left" w:pos="9480"/>
              </w:tabs>
              <w:rPr>
                <w:rFonts w:eastAsia="Times New Roman" w:cs="Arial Narrow"/>
                <w:b/>
                <w:sz w:val="21"/>
                <w:szCs w:val="21"/>
                <w:u w:val="single"/>
              </w:rPr>
            </w:pPr>
            <w:r w:rsidRPr="003A791F">
              <w:rPr>
                <w:rFonts w:eastAsia="Times New Roman" w:cs="Arial Narrow"/>
                <w:b/>
                <w:sz w:val="21"/>
                <w:szCs w:val="21"/>
                <w:u w:val="single"/>
              </w:rPr>
              <w:t xml:space="preserve">Unit 1 </w:t>
            </w:r>
            <w:r w:rsidR="00E90BCF">
              <w:rPr>
                <w:rFonts w:eastAsia="Times New Roman" w:cs="Arial Narrow"/>
                <w:b/>
                <w:sz w:val="21"/>
                <w:szCs w:val="21"/>
                <w:u w:val="single"/>
              </w:rPr>
              <w:t>Psychology Foundations and Research</w:t>
            </w:r>
          </w:p>
          <w:p w14:paraId="2C450995" w14:textId="36009373" w:rsidR="00E90BCF" w:rsidRPr="00E90BCF" w:rsidRDefault="00E90BCF" w:rsidP="00E90BCF">
            <w:pPr>
              <w:pStyle w:val="ListParagraph"/>
              <w:numPr>
                <w:ilvl w:val="0"/>
                <w:numId w:val="19"/>
              </w:numPr>
              <w:tabs>
                <w:tab w:val="left" w:pos="720"/>
                <w:tab w:val="left" w:pos="9480"/>
              </w:tabs>
              <w:rPr>
                <w:rFonts w:eastAsia="Times New Roman" w:cs="Arial Narrow"/>
                <w:b/>
                <w:sz w:val="21"/>
                <w:szCs w:val="21"/>
                <w:u w:val="single"/>
              </w:rPr>
            </w:pPr>
            <w:r>
              <w:rPr>
                <w:rFonts w:eastAsia="Times New Roman" w:cs="Arial Narrow"/>
                <w:bCs/>
                <w:sz w:val="21"/>
                <w:szCs w:val="21"/>
              </w:rPr>
              <w:t>Key figures &amp; perspective</w:t>
            </w:r>
          </w:p>
          <w:p w14:paraId="4F256982" w14:textId="192B150E" w:rsidR="00E90BCF" w:rsidRPr="00E90BCF" w:rsidRDefault="00E90BCF" w:rsidP="00E90BCF">
            <w:pPr>
              <w:pStyle w:val="ListParagraph"/>
              <w:numPr>
                <w:ilvl w:val="0"/>
                <w:numId w:val="19"/>
              </w:numPr>
              <w:tabs>
                <w:tab w:val="left" w:pos="720"/>
                <w:tab w:val="left" w:pos="9480"/>
              </w:tabs>
              <w:rPr>
                <w:rFonts w:eastAsia="Times New Roman" w:cs="Arial Narrow"/>
                <w:b/>
                <w:sz w:val="21"/>
                <w:szCs w:val="21"/>
                <w:u w:val="single"/>
              </w:rPr>
            </w:pPr>
            <w:r>
              <w:rPr>
                <w:rFonts w:eastAsia="Times New Roman" w:cs="Arial Narrow"/>
                <w:bCs/>
                <w:sz w:val="21"/>
                <w:szCs w:val="21"/>
              </w:rPr>
              <w:t xml:space="preserve">Define the field of psychology </w:t>
            </w:r>
          </w:p>
          <w:p w14:paraId="24D374FB" w14:textId="3B399AAA" w:rsidR="00E90BCF" w:rsidRPr="00E90BCF" w:rsidRDefault="00E90BCF" w:rsidP="00E90BCF">
            <w:pPr>
              <w:pStyle w:val="ListParagraph"/>
              <w:numPr>
                <w:ilvl w:val="0"/>
                <w:numId w:val="19"/>
              </w:numPr>
              <w:tabs>
                <w:tab w:val="left" w:pos="720"/>
                <w:tab w:val="left" w:pos="9480"/>
              </w:tabs>
              <w:rPr>
                <w:rFonts w:eastAsia="Times New Roman" w:cs="Arial Narrow"/>
                <w:b/>
                <w:sz w:val="21"/>
                <w:szCs w:val="21"/>
                <w:u w:val="single"/>
              </w:rPr>
            </w:pPr>
            <w:r>
              <w:rPr>
                <w:rFonts w:eastAsia="Times New Roman" w:cs="Arial Narrow"/>
                <w:bCs/>
                <w:sz w:val="21"/>
                <w:szCs w:val="21"/>
              </w:rPr>
              <w:t xml:space="preserve">Research methods </w:t>
            </w:r>
          </w:p>
          <w:p w14:paraId="2A2D4FC2" w14:textId="77777777" w:rsidR="00EE6B75" w:rsidRPr="003A791F" w:rsidRDefault="00EE6B75" w:rsidP="00D515ED">
            <w:pPr>
              <w:pStyle w:val="NoSpacing"/>
              <w:rPr>
                <w:noProof/>
                <w:sz w:val="21"/>
                <w:szCs w:val="21"/>
              </w:rPr>
            </w:pPr>
          </w:p>
        </w:tc>
        <w:tc>
          <w:tcPr>
            <w:tcW w:w="2871" w:type="dxa"/>
          </w:tcPr>
          <w:p w14:paraId="695B2727" w14:textId="264EDAEF" w:rsidR="00EE6B75" w:rsidRDefault="00EE6B75" w:rsidP="00E90BCF">
            <w:pPr>
              <w:tabs>
                <w:tab w:val="left" w:pos="720"/>
                <w:tab w:val="left" w:pos="9480"/>
              </w:tabs>
              <w:rPr>
                <w:rFonts w:eastAsia="Times New Roman" w:cs="Arial Narrow"/>
                <w:b/>
                <w:sz w:val="21"/>
                <w:szCs w:val="21"/>
                <w:u w:val="single"/>
              </w:rPr>
            </w:pPr>
            <w:r w:rsidRPr="003A791F">
              <w:rPr>
                <w:rFonts w:eastAsia="Times New Roman" w:cs="Arial Narrow"/>
                <w:b/>
                <w:sz w:val="21"/>
                <w:szCs w:val="21"/>
                <w:u w:val="single"/>
              </w:rPr>
              <w:t xml:space="preserve">Unit 2 </w:t>
            </w:r>
            <w:r w:rsidR="00E90BCF">
              <w:rPr>
                <w:rFonts w:eastAsia="Times New Roman" w:cs="Arial Narrow"/>
                <w:b/>
                <w:sz w:val="21"/>
                <w:szCs w:val="21"/>
                <w:u w:val="single"/>
              </w:rPr>
              <w:t>Biological Foundations</w:t>
            </w:r>
          </w:p>
          <w:p w14:paraId="3A31D565" w14:textId="1C4BAEAD" w:rsidR="00E90BCF" w:rsidRPr="00E90BCF" w:rsidRDefault="00E90BCF" w:rsidP="00E90BCF">
            <w:pPr>
              <w:pStyle w:val="ListParagraph"/>
              <w:numPr>
                <w:ilvl w:val="0"/>
                <w:numId w:val="20"/>
              </w:numPr>
              <w:tabs>
                <w:tab w:val="left" w:pos="720"/>
                <w:tab w:val="left" w:pos="9480"/>
              </w:tabs>
              <w:rPr>
                <w:rFonts w:eastAsia="Times New Roman" w:cs="Arial Narrow"/>
                <w:bCs/>
                <w:sz w:val="21"/>
                <w:szCs w:val="21"/>
              </w:rPr>
            </w:pPr>
            <w:r w:rsidRPr="00E90BCF">
              <w:rPr>
                <w:rFonts w:eastAsia="Times New Roman" w:cs="Arial Narrow"/>
                <w:bCs/>
                <w:sz w:val="21"/>
                <w:szCs w:val="21"/>
              </w:rPr>
              <w:t xml:space="preserve">Structure, function and role of the brain, nervous system, and neurons </w:t>
            </w:r>
          </w:p>
          <w:p w14:paraId="2BE872E3" w14:textId="77777777" w:rsidR="00EE6B75" w:rsidRDefault="00E90BCF" w:rsidP="00E90BCF">
            <w:pPr>
              <w:pStyle w:val="NoSpacing"/>
              <w:numPr>
                <w:ilvl w:val="0"/>
                <w:numId w:val="20"/>
              </w:numPr>
              <w:rPr>
                <w:noProof/>
                <w:sz w:val="21"/>
                <w:szCs w:val="21"/>
              </w:rPr>
            </w:pPr>
            <w:r>
              <w:rPr>
                <w:noProof/>
                <w:sz w:val="21"/>
                <w:szCs w:val="21"/>
              </w:rPr>
              <w:t>Sleep cycle, circadian rhythm.</w:t>
            </w:r>
          </w:p>
          <w:p w14:paraId="5A4E6E90" w14:textId="77777777" w:rsidR="00E90BCF" w:rsidRDefault="00E90BCF" w:rsidP="00E90BCF">
            <w:pPr>
              <w:pStyle w:val="NoSpacing"/>
              <w:numPr>
                <w:ilvl w:val="0"/>
                <w:numId w:val="20"/>
              </w:numPr>
              <w:rPr>
                <w:noProof/>
                <w:sz w:val="21"/>
                <w:szCs w:val="21"/>
              </w:rPr>
            </w:pPr>
            <w:r>
              <w:rPr>
                <w:noProof/>
                <w:sz w:val="21"/>
                <w:szCs w:val="21"/>
              </w:rPr>
              <w:t xml:space="preserve">Theories of sleeping &amp; dreaming </w:t>
            </w:r>
          </w:p>
          <w:p w14:paraId="27598864" w14:textId="1B8089E4" w:rsidR="00E90BCF" w:rsidRPr="003A791F" w:rsidRDefault="00E90BCF" w:rsidP="00E90BCF">
            <w:pPr>
              <w:pStyle w:val="NoSpacing"/>
              <w:numPr>
                <w:ilvl w:val="0"/>
                <w:numId w:val="20"/>
              </w:numPr>
              <w:rPr>
                <w:noProof/>
                <w:sz w:val="21"/>
                <w:szCs w:val="21"/>
              </w:rPr>
            </w:pPr>
            <w:r>
              <w:rPr>
                <w:noProof/>
                <w:sz w:val="21"/>
                <w:szCs w:val="21"/>
              </w:rPr>
              <w:t xml:space="preserve">Five senses </w:t>
            </w:r>
          </w:p>
        </w:tc>
        <w:tc>
          <w:tcPr>
            <w:tcW w:w="3155" w:type="dxa"/>
          </w:tcPr>
          <w:p w14:paraId="397706D5" w14:textId="77777777" w:rsidR="00EE6B75" w:rsidRDefault="00EE6B75" w:rsidP="00E90BCF">
            <w:pPr>
              <w:tabs>
                <w:tab w:val="left" w:pos="720"/>
                <w:tab w:val="left" w:pos="9480"/>
              </w:tabs>
              <w:rPr>
                <w:rFonts w:eastAsia="Times New Roman" w:cs="Arial Narrow"/>
                <w:b/>
                <w:sz w:val="21"/>
                <w:szCs w:val="21"/>
                <w:u w:val="single"/>
              </w:rPr>
            </w:pPr>
            <w:r w:rsidRPr="003A791F">
              <w:rPr>
                <w:rFonts w:eastAsia="Times New Roman" w:cs="Arial Narrow"/>
                <w:b/>
                <w:sz w:val="21"/>
                <w:szCs w:val="21"/>
                <w:u w:val="single"/>
              </w:rPr>
              <w:t>Unit 3</w:t>
            </w:r>
            <w:r w:rsidR="00E90BCF">
              <w:rPr>
                <w:rFonts w:eastAsia="Times New Roman" w:cs="Arial Narrow"/>
                <w:b/>
                <w:sz w:val="21"/>
                <w:szCs w:val="21"/>
                <w:u w:val="single"/>
              </w:rPr>
              <w:t xml:space="preserve"> Change in Behavior and Cognition</w:t>
            </w:r>
          </w:p>
          <w:p w14:paraId="6F054148" w14:textId="77777777" w:rsidR="00E90BCF" w:rsidRPr="00E90BCF" w:rsidRDefault="00E90BCF" w:rsidP="00E90BCF">
            <w:pPr>
              <w:pStyle w:val="ListParagraph"/>
              <w:numPr>
                <w:ilvl w:val="0"/>
                <w:numId w:val="21"/>
              </w:numPr>
              <w:tabs>
                <w:tab w:val="left" w:pos="720"/>
                <w:tab w:val="left" w:pos="9480"/>
              </w:tabs>
              <w:rPr>
                <w:rFonts w:eastAsia="Times New Roman" w:cs="Arial Narrow"/>
                <w:bCs/>
                <w:sz w:val="21"/>
                <w:szCs w:val="21"/>
              </w:rPr>
            </w:pPr>
            <w:r w:rsidRPr="00E90BCF">
              <w:rPr>
                <w:rFonts w:eastAsia="Times New Roman" w:cs="Arial Narrow"/>
                <w:bCs/>
                <w:sz w:val="21"/>
                <w:szCs w:val="21"/>
              </w:rPr>
              <w:t>Classical, operant conditioning</w:t>
            </w:r>
          </w:p>
          <w:p w14:paraId="30D21FAC" w14:textId="43D52597" w:rsidR="00E90BCF" w:rsidRPr="00E90BCF" w:rsidRDefault="00E90BCF" w:rsidP="00E90BCF">
            <w:pPr>
              <w:pStyle w:val="ListParagraph"/>
              <w:numPr>
                <w:ilvl w:val="0"/>
                <w:numId w:val="21"/>
              </w:numPr>
              <w:tabs>
                <w:tab w:val="left" w:pos="720"/>
                <w:tab w:val="left" w:pos="9480"/>
              </w:tabs>
              <w:rPr>
                <w:rFonts w:eastAsia="Times New Roman" w:cs="Arial Narrow"/>
                <w:b/>
                <w:sz w:val="21"/>
                <w:szCs w:val="21"/>
                <w:u w:val="single"/>
              </w:rPr>
            </w:pPr>
            <w:r>
              <w:rPr>
                <w:rFonts w:eastAsia="Times New Roman" w:cs="Arial Narrow"/>
                <w:bCs/>
                <w:sz w:val="21"/>
                <w:szCs w:val="21"/>
              </w:rPr>
              <w:t xml:space="preserve">Changes in behavior &amp; </w:t>
            </w:r>
            <w:r w:rsidR="007F2947">
              <w:rPr>
                <w:rFonts w:eastAsia="Times New Roman" w:cs="Arial Narrow"/>
                <w:bCs/>
                <w:sz w:val="21"/>
                <w:szCs w:val="21"/>
              </w:rPr>
              <w:t>social learning theory</w:t>
            </w:r>
          </w:p>
        </w:tc>
      </w:tr>
      <w:tr w:rsidR="00EE6B75" w:rsidRPr="003A791F" w14:paraId="074CB7E5" w14:textId="77777777" w:rsidTr="00EE6B75">
        <w:trPr>
          <w:trHeight w:val="1340"/>
        </w:trPr>
        <w:tc>
          <w:tcPr>
            <w:tcW w:w="3438" w:type="dxa"/>
          </w:tcPr>
          <w:p w14:paraId="7BF854B7" w14:textId="2C41C981" w:rsidR="00EE6B75" w:rsidRDefault="00EE6B75" w:rsidP="007F2947">
            <w:pPr>
              <w:tabs>
                <w:tab w:val="left" w:pos="720"/>
                <w:tab w:val="left" w:pos="9480"/>
              </w:tabs>
              <w:rPr>
                <w:rFonts w:eastAsia="Times New Roman" w:cs="Arial Narrow"/>
                <w:b/>
                <w:sz w:val="21"/>
                <w:szCs w:val="21"/>
                <w:u w:val="single"/>
              </w:rPr>
            </w:pPr>
            <w:r w:rsidRPr="003A791F">
              <w:rPr>
                <w:rFonts w:eastAsia="Times New Roman" w:cs="Arial Narrow"/>
                <w:b/>
                <w:sz w:val="21"/>
                <w:szCs w:val="21"/>
                <w:u w:val="single"/>
              </w:rPr>
              <w:t xml:space="preserve">Unit 4 </w:t>
            </w:r>
            <w:r w:rsidR="007F2947">
              <w:rPr>
                <w:rFonts w:eastAsia="Times New Roman" w:cs="Arial Narrow"/>
                <w:b/>
                <w:sz w:val="21"/>
                <w:szCs w:val="21"/>
                <w:u w:val="single"/>
              </w:rPr>
              <w:t xml:space="preserve">Variability of Behavior among individuals and Groups </w:t>
            </w:r>
          </w:p>
          <w:p w14:paraId="72DC1DD2" w14:textId="39BF01D2" w:rsidR="007F2947" w:rsidRPr="007F2947" w:rsidRDefault="007F2947" w:rsidP="007F2947">
            <w:pPr>
              <w:pStyle w:val="ListParagraph"/>
              <w:numPr>
                <w:ilvl w:val="0"/>
                <w:numId w:val="22"/>
              </w:numPr>
              <w:tabs>
                <w:tab w:val="left" w:pos="720"/>
                <w:tab w:val="left" w:pos="9480"/>
              </w:tabs>
              <w:rPr>
                <w:rFonts w:eastAsia="Times New Roman" w:cs="Arial Narrow"/>
                <w:b/>
                <w:sz w:val="21"/>
                <w:szCs w:val="21"/>
                <w:u w:val="single"/>
              </w:rPr>
            </w:pPr>
            <w:r>
              <w:rPr>
                <w:rFonts w:eastAsia="Times New Roman" w:cs="Arial Narrow"/>
                <w:bCs/>
                <w:sz w:val="21"/>
                <w:szCs w:val="21"/>
              </w:rPr>
              <w:t>Psychological Disorders, Treatment Approaches, Impact</w:t>
            </w:r>
          </w:p>
          <w:p w14:paraId="6FB5AA68" w14:textId="2C86922F" w:rsidR="007F2947" w:rsidRPr="007F2947" w:rsidRDefault="007F2947" w:rsidP="007F2947">
            <w:pPr>
              <w:pStyle w:val="ListParagraph"/>
              <w:numPr>
                <w:ilvl w:val="0"/>
                <w:numId w:val="22"/>
              </w:numPr>
              <w:tabs>
                <w:tab w:val="left" w:pos="720"/>
                <w:tab w:val="left" w:pos="9480"/>
              </w:tabs>
              <w:rPr>
                <w:rFonts w:eastAsia="Times New Roman" w:cs="Arial Narrow"/>
                <w:b/>
                <w:sz w:val="21"/>
                <w:szCs w:val="21"/>
                <w:u w:val="single"/>
              </w:rPr>
            </w:pPr>
            <w:r>
              <w:rPr>
                <w:rFonts w:eastAsia="Times New Roman" w:cs="Arial Narrow"/>
                <w:bCs/>
                <w:sz w:val="21"/>
                <w:szCs w:val="21"/>
              </w:rPr>
              <w:t xml:space="preserve">Levels of intelligence </w:t>
            </w:r>
          </w:p>
          <w:p w14:paraId="49EFC223" w14:textId="5CA68991" w:rsidR="007F2947" w:rsidRPr="007F2947" w:rsidRDefault="007F2947" w:rsidP="007F2947">
            <w:pPr>
              <w:tabs>
                <w:tab w:val="left" w:pos="720"/>
                <w:tab w:val="left" w:pos="9480"/>
              </w:tabs>
              <w:rPr>
                <w:rFonts w:eastAsia="Times New Roman" w:cs="Arial Narrow"/>
                <w:b/>
                <w:sz w:val="21"/>
                <w:szCs w:val="21"/>
                <w:u w:val="single"/>
              </w:rPr>
            </w:pPr>
          </w:p>
        </w:tc>
        <w:tc>
          <w:tcPr>
            <w:tcW w:w="2871" w:type="dxa"/>
          </w:tcPr>
          <w:p w14:paraId="0007AFF8" w14:textId="6ACBE190" w:rsidR="00EE6B75" w:rsidRDefault="00EE6B75" w:rsidP="007F2947">
            <w:pPr>
              <w:tabs>
                <w:tab w:val="left" w:pos="720"/>
                <w:tab w:val="left" w:pos="9480"/>
              </w:tabs>
              <w:rPr>
                <w:rFonts w:eastAsia="Times New Roman" w:cs="Arial Narrow"/>
                <w:b/>
                <w:sz w:val="21"/>
                <w:szCs w:val="21"/>
                <w:u w:val="single"/>
              </w:rPr>
            </w:pPr>
            <w:r w:rsidRPr="003A791F">
              <w:rPr>
                <w:rFonts w:eastAsia="Times New Roman" w:cs="Arial Narrow"/>
                <w:b/>
                <w:sz w:val="21"/>
                <w:szCs w:val="21"/>
                <w:u w:val="single"/>
              </w:rPr>
              <w:t xml:space="preserve">Unit 5 </w:t>
            </w:r>
            <w:r w:rsidR="007F2947">
              <w:rPr>
                <w:rFonts w:eastAsia="Times New Roman" w:cs="Arial Narrow"/>
                <w:b/>
                <w:sz w:val="21"/>
                <w:szCs w:val="21"/>
                <w:u w:val="single"/>
              </w:rPr>
              <w:t>Social Psychology</w:t>
            </w:r>
          </w:p>
          <w:p w14:paraId="2A9952CA" w14:textId="6D80678D" w:rsidR="007F2947" w:rsidRPr="007F2947" w:rsidRDefault="007F2947" w:rsidP="007F2947">
            <w:pPr>
              <w:pStyle w:val="ListParagraph"/>
              <w:numPr>
                <w:ilvl w:val="0"/>
                <w:numId w:val="23"/>
              </w:numPr>
              <w:tabs>
                <w:tab w:val="left" w:pos="720"/>
                <w:tab w:val="left" w:pos="9480"/>
              </w:tabs>
              <w:rPr>
                <w:rFonts w:eastAsia="Times New Roman" w:cs="Arial Narrow"/>
                <w:bCs/>
                <w:sz w:val="21"/>
                <w:szCs w:val="21"/>
              </w:rPr>
            </w:pPr>
            <w:r w:rsidRPr="007F2947">
              <w:rPr>
                <w:rFonts w:eastAsia="Times New Roman" w:cs="Arial Narrow"/>
                <w:bCs/>
                <w:sz w:val="21"/>
                <w:szCs w:val="21"/>
              </w:rPr>
              <w:t xml:space="preserve">Influence of the social environment on the individual </w:t>
            </w:r>
          </w:p>
          <w:p w14:paraId="0DF787EB" w14:textId="1E896235" w:rsidR="00EE6B75" w:rsidRPr="003A791F" w:rsidRDefault="007F2947" w:rsidP="007F2947">
            <w:pPr>
              <w:pStyle w:val="NoSpacing"/>
              <w:numPr>
                <w:ilvl w:val="0"/>
                <w:numId w:val="23"/>
              </w:numPr>
              <w:rPr>
                <w:noProof/>
                <w:sz w:val="21"/>
                <w:szCs w:val="21"/>
              </w:rPr>
            </w:pPr>
            <w:r>
              <w:rPr>
                <w:noProof/>
                <w:sz w:val="21"/>
                <w:szCs w:val="21"/>
              </w:rPr>
              <w:t>Ethics of experimentation in social psychology</w:t>
            </w:r>
          </w:p>
        </w:tc>
        <w:tc>
          <w:tcPr>
            <w:tcW w:w="3155" w:type="dxa"/>
          </w:tcPr>
          <w:p w14:paraId="6C25F59F" w14:textId="77777777" w:rsidR="00EE6B75" w:rsidRPr="007F2947" w:rsidRDefault="00EE6B75" w:rsidP="007F2947">
            <w:pPr>
              <w:tabs>
                <w:tab w:val="left" w:pos="720"/>
                <w:tab w:val="left" w:pos="9480"/>
              </w:tabs>
              <w:rPr>
                <w:noProof/>
                <w:sz w:val="21"/>
                <w:szCs w:val="21"/>
              </w:rPr>
            </w:pPr>
          </w:p>
        </w:tc>
      </w:tr>
    </w:tbl>
    <w:p w14:paraId="15D13FAF" w14:textId="1784E33C" w:rsidR="00EE6B75" w:rsidRPr="003A791F" w:rsidRDefault="00EE6B75" w:rsidP="00D515ED">
      <w:pPr>
        <w:pStyle w:val="NoSpacing"/>
        <w:rPr>
          <w:noProof/>
          <w:sz w:val="21"/>
          <w:szCs w:val="21"/>
        </w:rPr>
      </w:pPr>
    </w:p>
    <w:p w14:paraId="0465ED33" w14:textId="0222ECCE" w:rsidR="00FB6B9C" w:rsidRPr="003A791F" w:rsidRDefault="00FB6B9C" w:rsidP="00FB6B9C">
      <w:pPr>
        <w:tabs>
          <w:tab w:val="left" w:pos="720"/>
          <w:tab w:val="left" w:pos="9480"/>
        </w:tabs>
        <w:rPr>
          <w:rFonts w:eastAsia="Times New Roman" w:cs="Arial Narrow"/>
          <w:sz w:val="21"/>
          <w:szCs w:val="21"/>
        </w:rPr>
      </w:pPr>
      <w:r w:rsidRPr="003A791F">
        <w:rPr>
          <w:rFonts w:eastAsia="Times New Roman" w:cs="Arial Narrow"/>
          <w:b/>
          <w:sz w:val="21"/>
          <w:szCs w:val="21"/>
          <w:u w:val="single"/>
        </w:rPr>
        <w:t xml:space="preserve">Categories of Evaluation: </w:t>
      </w:r>
      <w:r w:rsidRPr="003A791F">
        <w:rPr>
          <w:rFonts w:eastAsia="Times New Roman" w:cs="Arial Narrow"/>
          <w:sz w:val="21"/>
          <w:szCs w:val="21"/>
        </w:rPr>
        <w:t>Scholars’ grades will be determined on a weighted basis, based on the following categories and weights:</w:t>
      </w:r>
      <w:r w:rsidR="00644551" w:rsidRPr="003A791F">
        <w:rPr>
          <w:rFonts w:eastAsia="Times New Roman" w:cs="Arial Narrow"/>
          <w:sz w:val="21"/>
          <w:szCs w:val="21"/>
        </w:rPr>
        <w:t xml:space="preserve"> </w:t>
      </w:r>
    </w:p>
    <w:tbl>
      <w:tblPr>
        <w:tblStyle w:val="TableGrid"/>
        <w:tblW w:w="9468" w:type="dxa"/>
        <w:tblLook w:val="04A0" w:firstRow="1" w:lastRow="0" w:firstColumn="1" w:lastColumn="0" w:noHBand="0" w:noVBand="1"/>
      </w:tblPr>
      <w:tblGrid>
        <w:gridCol w:w="4734"/>
        <w:gridCol w:w="4734"/>
      </w:tblGrid>
      <w:tr w:rsidR="00FB6B9C" w:rsidRPr="003A791F" w14:paraId="2A08DB9F" w14:textId="77777777" w:rsidTr="00FB6B9C">
        <w:trPr>
          <w:trHeight w:val="287"/>
        </w:trPr>
        <w:tc>
          <w:tcPr>
            <w:tcW w:w="4734" w:type="dxa"/>
          </w:tcPr>
          <w:p w14:paraId="4DC536D9" w14:textId="1628E769" w:rsidR="00FB6B9C" w:rsidRPr="003A791F" w:rsidRDefault="00FB6B9C" w:rsidP="00FB6B9C">
            <w:pPr>
              <w:tabs>
                <w:tab w:val="left" w:pos="720"/>
                <w:tab w:val="left" w:pos="9480"/>
              </w:tabs>
              <w:rPr>
                <w:rFonts w:eastAsia="Times New Roman" w:cs="Arial Narrow"/>
                <w:sz w:val="21"/>
                <w:szCs w:val="21"/>
              </w:rPr>
            </w:pPr>
            <w:r w:rsidRPr="003A791F">
              <w:rPr>
                <w:sz w:val="21"/>
                <w:szCs w:val="21"/>
              </w:rPr>
              <w:t>Summative Exams</w:t>
            </w:r>
          </w:p>
        </w:tc>
        <w:tc>
          <w:tcPr>
            <w:tcW w:w="4734" w:type="dxa"/>
          </w:tcPr>
          <w:p w14:paraId="21D6019E" w14:textId="33861A83" w:rsidR="00FB6B9C" w:rsidRPr="003A791F" w:rsidRDefault="00FB6B9C" w:rsidP="00FB6B9C">
            <w:pPr>
              <w:tabs>
                <w:tab w:val="left" w:pos="720"/>
                <w:tab w:val="left" w:pos="9480"/>
              </w:tabs>
              <w:rPr>
                <w:rFonts w:eastAsia="Times New Roman" w:cs="Arial Narrow"/>
                <w:sz w:val="21"/>
                <w:szCs w:val="21"/>
              </w:rPr>
            </w:pPr>
            <w:r w:rsidRPr="003A791F">
              <w:rPr>
                <w:rFonts w:eastAsia="Times New Roman" w:cs="Arial Narrow"/>
                <w:sz w:val="21"/>
                <w:szCs w:val="21"/>
              </w:rPr>
              <w:t>40%</w:t>
            </w:r>
          </w:p>
        </w:tc>
      </w:tr>
      <w:tr w:rsidR="00FB6B9C" w:rsidRPr="003A791F" w14:paraId="19A8517A" w14:textId="77777777" w:rsidTr="00FB6B9C">
        <w:trPr>
          <w:trHeight w:val="270"/>
        </w:trPr>
        <w:tc>
          <w:tcPr>
            <w:tcW w:w="4734" w:type="dxa"/>
          </w:tcPr>
          <w:p w14:paraId="30DE38B5" w14:textId="1F47CFAD" w:rsidR="00FB6B9C" w:rsidRPr="003A791F" w:rsidRDefault="00FB6B9C" w:rsidP="00FB6B9C">
            <w:pPr>
              <w:tabs>
                <w:tab w:val="left" w:pos="720"/>
                <w:tab w:val="left" w:pos="9480"/>
              </w:tabs>
              <w:rPr>
                <w:rFonts w:eastAsia="Times New Roman" w:cs="Arial Narrow"/>
                <w:sz w:val="21"/>
                <w:szCs w:val="21"/>
              </w:rPr>
            </w:pPr>
            <w:r w:rsidRPr="003A791F">
              <w:rPr>
                <w:sz w:val="21"/>
                <w:szCs w:val="21"/>
              </w:rPr>
              <w:t>Formative Exams</w:t>
            </w:r>
          </w:p>
        </w:tc>
        <w:tc>
          <w:tcPr>
            <w:tcW w:w="4734" w:type="dxa"/>
          </w:tcPr>
          <w:p w14:paraId="58323857" w14:textId="168E32ED" w:rsidR="00FB6B9C" w:rsidRPr="003A791F" w:rsidRDefault="00FB6B9C" w:rsidP="00FB6B9C">
            <w:pPr>
              <w:tabs>
                <w:tab w:val="left" w:pos="720"/>
                <w:tab w:val="left" w:pos="9480"/>
              </w:tabs>
              <w:rPr>
                <w:rFonts w:eastAsia="Times New Roman" w:cs="Arial Narrow"/>
                <w:sz w:val="21"/>
                <w:szCs w:val="21"/>
              </w:rPr>
            </w:pPr>
            <w:r w:rsidRPr="003A791F">
              <w:rPr>
                <w:rFonts w:eastAsia="Times New Roman" w:cs="Arial Narrow"/>
                <w:sz w:val="21"/>
                <w:szCs w:val="21"/>
              </w:rPr>
              <w:t>30%</w:t>
            </w:r>
          </w:p>
        </w:tc>
      </w:tr>
      <w:tr w:rsidR="00FB6B9C" w:rsidRPr="003A791F" w14:paraId="65819070" w14:textId="77777777" w:rsidTr="00FB6B9C">
        <w:trPr>
          <w:trHeight w:val="287"/>
        </w:trPr>
        <w:tc>
          <w:tcPr>
            <w:tcW w:w="4734" w:type="dxa"/>
          </w:tcPr>
          <w:p w14:paraId="694A7010" w14:textId="3B3504DF" w:rsidR="00FB6B9C" w:rsidRPr="003A791F" w:rsidRDefault="00FB6B9C" w:rsidP="00FB6B9C">
            <w:pPr>
              <w:tabs>
                <w:tab w:val="left" w:pos="720"/>
                <w:tab w:val="left" w:pos="9480"/>
              </w:tabs>
              <w:rPr>
                <w:rFonts w:eastAsia="Times New Roman" w:cs="Arial Narrow"/>
                <w:sz w:val="21"/>
                <w:szCs w:val="21"/>
              </w:rPr>
            </w:pPr>
            <w:r w:rsidRPr="003A791F">
              <w:rPr>
                <w:sz w:val="21"/>
                <w:szCs w:val="21"/>
              </w:rPr>
              <w:t>Classwork</w:t>
            </w:r>
          </w:p>
        </w:tc>
        <w:tc>
          <w:tcPr>
            <w:tcW w:w="4734" w:type="dxa"/>
          </w:tcPr>
          <w:p w14:paraId="67B9FF3C" w14:textId="58B93AB1" w:rsidR="00FB6B9C" w:rsidRPr="003A791F" w:rsidRDefault="00FB6B9C" w:rsidP="00FB6B9C">
            <w:pPr>
              <w:tabs>
                <w:tab w:val="left" w:pos="720"/>
                <w:tab w:val="left" w:pos="9480"/>
              </w:tabs>
              <w:rPr>
                <w:rFonts w:eastAsia="Times New Roman" w:cs="Arial Narrow"/>
                <w:sz w:val="21"/>
                <w:szCs w:val="21"/>
              </w:rPr>
            </w:pPr>
            <w:r w:rsidRPr="003A791F">
              <w:rPr>
                <w:rFonts w:eastAsia="Times New Roman" w:cs="Arial Narrow"/>
                <w:sz w:val="21"/>
                <w:szCs w:val="21"/>
              </w:rPr>
              <w:t>20%</w:t>
            </w:r>
          </w:p>
        </w:tc>
      </w:tr>
      <w:tr w:rsidR="00FB6B9C" w:rsidRPr="003A791F" w14:paraId="12DAD953" w14:textId="77777777" w:rsidTr="00FB6B9C">
        <w:trPr>
          <w:trHeight w:val="270"/>
        </w:trPr>
        <w:tc>
          <w:tcPr>
            <w:tcW w:w="4734" w:type="dxa"/>
          </w:tcPr>
          <w:p w14:paraId="7CADC60D" w14:textId="17401032" w:rsidR="00FB6B9C" w:rsidRPr="003A791F" w:rsidRDefault="00FB6B9C" w:rsidP="00FB6B9C">
            <w:pPr>
              <w:tabs>
                <w:tab w:val="left" w:pos="720"/>
                <w:tab w:val="left" w:pos="9480"/>
              </w:tabs>
              <w:rPr>
                <w:sz w:val="21"/>
                <w:szCs w:val="21"/>
              </w:rPr>
            </w:pPr>
            <w:r w:rsidRPr="003A791F">
              <w:rPr>
                <w:sz w:val="21"/>
                <w:szCs w:val="21"/>
              </w:rPr>
              <w:t>Homework</w:t>
            </w:r>
          </w:p>
        </w:tc>
        <w:tc>
          <w:tcPr>
            <w:tcW w:w="4734" w:type="dxa"/>
          </w:tcPr>
          <w:p w14:paraId="3193EC3E" w14:textId="10BFF895" w:rsidR="00FB6B9C" w:rsidRPr="003A791F" w:rsidRDefault="00FB6B9C" w:rsidP="00FB6B9C">
            <w:pPr>
              <w:tabs>
                <w:tab w:val="left" w:pos="720"/>
                <w:tab w:val="left" w:pos="9480"/>
              </w:tabs>
              <w:rPr>
                <w:rFonts w:eastAsia="Times New Roman" w:cs="Arial Narrow"/>
                <w:sz w:val="21"/>
                <w:szCs w:val="21"/>
              </w:rPr>
            </w:pPr>
            <w:r w:rsidRPr="003A791F">
              <w:rPr>
                <w:rFonts w:eastAsia="Times New Roman" w:cs="Arial Narrow"/>
                <w:sz w:val="21"/>
                <w:szCs w:val="21"/>
              </w:rPr>
              <w:t>10%</w:t>
            </w:r>
          </w:p>
        </w:tc>
      </w:tr>
    </w:tbl>
    <w:p w14:paraId="283CCF89" w14:textId="77777777" w:rsidR="00644551" w:rsidRPr="003A791F" w:rsidRDefault="00644551" w:rsidP="00644551">
      <w:pPr>
        <w:tabs>
          <w:tab w:val="left" w:pos="720"/>
          <w:tab w:val="left" w:pos="9480"/>
        </w:tabs>
        <w:jc w:val="center"/>
        <w:rPr>
          <w:rFonts w:eastAsia="Times New Roman" w:cs="Arial Narrow"/>
          <w:sz w:val="21"/>
          <w:szCs w:val="21"/>
          <w:u w:val="single"/>
        </w:rPr>
      </w:pPr>
    </w:p>
    <w:p w14:paraId="271CA465" w14:textId="3FF28506" w:rsidR="00644551" w:rsidRPr="003A791F" w:rsidRDefault="00FB6B9C" w:rsidP="00644551">
      <w:pPr>
        <w:tabs>
          <w:tab w:val="left" w:pos="720"/>
          <w:tab w:val="left" w:pos="9480"/>
        </w:tabs>
        <w:rPr>
          <w:sz w:val="21"/>
          <w:szCs w:val="21"/>
        </w:rPr>
      </w:pPr>
      <w:r w:rsidRPr="003A791F">
        <w:rPr>
          <w:rFonts w:eastAsia="Times New Roman" w:cs="Arial Narrow"/>
          <w:b/>
          <w:sz w:val="21"/>
          <w:szCs w:val="21"/>
          <w:u w:val="single"/>
        </w:rPr>
        <w:t>Grading Scale</w:t>
      </w:r>
      <w:r w:rsidRPr="003A791F">
        <w:rPr>
          <w:rFonts w:eastAsia="Times New Roman" w:cs="Arial Narrow"/>
          <w:sz w:val="21"/>
          <w:szCs w:val="21"/>
          <w:u w:val="single"/>
        </w:rPr>
        <w:t>:</w:t>
      </w:r>
      <w:r w:rsidRPr="003A791F">
        <w:rPr>
          <w:rFonts w:eastAsia="Times New Roman" w:cs="Arial Narrow"/>
          <w:sz w:val="21"/>
          <w:szCs w:val="21"/>
        </w:rPr>
        <w:t xml:space="preserve">  At Glenn Hills High School</w:t>
      </w:r>
      <w:r w:rsidRPr="003A791F">
        <w:rPr>
          <w:sz w:val="21"/>
          <w:szCs w:val="21"/>
        </w:rPr>
        <w:t>, we institute a progressive grading system.</w:t>
      </w:r>
      <w:r w:rsidR="00644551" w:rsidRPr="003A791F">
        <w:rPr>
          <w:sz w:val="21"/>
          <w:szCs w:val="21"/>
        </w:rPr>
        <w:br/>
      </w:r>
      <w:r w:rsidR="00644551" w:rsidRPr="003A791F">
        <w:rPr>
          <w:sz w:val="21"/>
          <w:szCs w:val="21"/>
        </w:rPr>
        <w:br/>
        <w:t>A: 100-90                  B: 89-80                      C. 79-75                            D: 74-70                     F: 69 or Below</w:t>
      </w:r>
    </w:p>
    <w:p w14:paraId="73D7B6B4" w14:textId="77777777" w:rsidR="003A791F" w:rsidRPr="003A791F" w:rsidRDefault="003A791F" w:rsidP="002D22C2">
      <w:pPr>
        <w:pStyle w:val="NoSpacing"/>
        <w:rPr>
          <w:b/>
          <w:noProof/>
          <w:sz w:val="21"/>
          <w:szCs w:val="21"/>
          <w:u w:val="single"/>
        </w:rPr>
      </w:pPr>
    </w:p>
    <w:p w14:paraId="793AEE16" w14:textId="07A8C700" w:rsidR="00FB6B9C" w:rsidRPr="003A791F" w:rsidRDefault="002D22C2" w:rsidP="002D22C2">
      <w:pPr>
        <w:pStyle w:val="NoSpacing"/>
        <w:rPr>
          <w:b/>
          <w:noProof/>
          <w:sz w:val="21"/>
          <w:szCs w:val="21"/>
          <w:u w:val="single"/>
        </w:rPr>
      </w:pPr>
      <w:r w:rsidRPr="003A791F">
        <w:rPr>
          <w:b/>
          <w:noProof/>
          <w:sz w:val="21"/>
          <w:szCs w:val="21"/>
          <w:u w:val="single"/>
        </w:rPr>
        <w:t>Classroom Rules:</w:t>
      </w:r>
    </w:p>
    <w:p w14:paraId="040F2785" w14:textId="77777777" w:rsidR="00204636" w:rsidRDefault="00204636" w:rsidP="00204636">
      <w:pPr>
        <w:pStyle w:val="NoSpacing"/>
        <w:numPr>
          <w:ilvl w:val="0"/>
          <w:numId w:val="18"/>
        </w:numPr>
        <w:rPr>
          <w:noProof/>
          <w:sz w:val="21"/>
          <w:szCs w:val="21"/>
        </w:rPr>
      </w:pPr>
      <w:r w:rsidRPr="00204636">
        <w:rPr>
          <w:noProof/>
          <w:sz w:val="21"/>
          <w:szCs w:val="21"/>
        </w:rPr>
        <w:t>No eating</w:t>
      </w:r>
      <w:r>
        <w:rPr>
          <w:noProof/>
          <w:sz w:val="21"/>
          <w:szCs w:val="21"/>
        </w:rPr>
        <w:t xml:space="preserve"> and drinking</w:t>
      </w:r>
      <w:r w:rsidRPr="00204636">
        <w:rPr>
          <w:noProof/>
          <w:sz w:val="21"/>
          <w:szCs w:val="21"/>
        </w:rPr>
        <w:t xml:space="preserve"> in class</w:t>
      </w:r>
    </w:p>
    <w:p w14:paraId="0AD8A703" w14:textId="77777777" w:rsidR="00204636" w:rsidRDefault="00204636" w:rsidP="00204636">
      <w:pPr>
        <w:pStyle w:val="NoSpacing"/>
        <w:numPr>
          <w:ilvl w:val="0"/>
          <w:numId w:val="18"/>
        </w:numPr>
        <w:rPr>
          <w:noProof/>
          <w:sz w:val="21"/>
          <w:szCs w:val="21"/>
        </w:rPr>
      </w:pPr>
      <w:r>
        <w:rPr>
          <w:noProof/>
          <w:sz w:val="21"/>
          <w:szCs w:val="21"/>
        </w:rPr>
        <w:lastRenderedPageBreak/>
        <w:t>Do not interrupt other student’s learning</w:t>
      </w:r>
    </w:p>
    <w:p w14:paraId="10103D61" w14:textId="44B4E898" w:rsidR="00204636" w:rsidRDefault="00204636" w:rsidP="00204636">
      <w:pPr>
        <w:pStyle w:val="NoSpacing"/>
        <w:numPr>
          <w:ilvl w:val="0"/>
          <w:numId w:val="18"/>
        </w:numPr>
        <w:rPr>
          <w:noProof/>
          <w:sz w:val="21"/>
          <w:szCs w:val="21"/>
        </w:rPr>
      </w:pPr>
      <w:r>
        <w:rPr>
          <w:noProof/>
          <w:sz w:val="21"/>
          <w:szCs w:val="21"/>
        </w:rPr>
        <w:t xml:space="preserve">Be respectful at all times; refrain from using profanity </w:t>
      </w:r>
    </w:p>
    <w:p w14:paraId="19C89B02" w14:textId="77777777" w:rsidR="00204636" w:rsidRDefault="00204636" w:rsidP="00204636">
      <w:pPr>
        <w:pStyle w:val="NoSpacing"/>
        <w:numPr>
          <w:ilvl w:val="0"/>
          <w:numId w:val="18"/>
        </w:numPr>
        <w:rPr>
          <w:noProof/>
          <w:sz w:val="21"/>
          <w:szCs w:val="21"/>
        </w:rPr>
      </w:pPr>
      <w:r>
        <w:rPr>
          <w:noProof/>
          <w:sz w:val="21"/>
          <w:szCs w:val="21"/>
        </w:rPr>
        <w:t>Raise your hand to ask for permission to speak</w:t>
      </w:r>
    </w:p>
    <w:p w14:paraId="588ADC31" w14:textId="0A8B2D54" w:rsidR="002D22C2" w:rsidRPr="00204636" w:rsidRDefault="00204636" w:rsidP="00204636">
      <w:pPr>
        <w:pStyle w:val="NoSpacing"/>
        <w:numPr>
          <w:ilvl w:val="0"/>
          <w:numId w:val="18"/>
        </w:numPr>
        <w:rPr>
          <w:noProof/>
          <w:sz w:val="21"/>
          <w:szCs w:val="21"/>
        </w:rPr>
      </w:pPr>
      <w:r>
        <w:rPr>
          <w:noProof/>
          <w:sz w:val="21"/>
          <w:szCs w:val="21"/>
        </w:rPr>
        <w:t xml:space="preserve">Follow directions the first time given </w:t>
      </w:r>
    </w:p>
    <w:p w14:paraId="4091BE3C" w14:textId="323BCC2E" w:rsidR="002D22C2" w:rsidRPr="003A791F" w:rsidRDefault="002D22C2" w:rsidP="002D22C2">
      <w:pPr>
        <w:pStyle w:val="NoSpacing"/>
        <w:rPr>
          <w:b/>
          <w:noProof/>
          <w:sz w:val="21"/>
          <w:szCs w:val="21"/>
          <w:u w:val="single"/>
        </w:rPr>
      </w:pPr>
    </w:p>
    <w:tbl>
      <w:tblPr>
        <w:tblStyle w:val="TableGrid"/>
        <w:tblW w:w="0" w:type="auto"/>
        <w:tblLook w:val="04A0" w:firstRow="1" w:lastRow="0" w:firstColumn="1" w:lastColumn="0" w:noHBand="0" w:noVBand="1"/>
      </w:tblPr>
      <w:tblGrid>
        <w:gridCol w:w="4675"/>
        <w:gridCol w:w="4675"/>
      </w:tblGrid>
      <w:tr w:rsidR="002D22C2" w:rsidRPr="003A791F" w14:paraId="115861FD" w14:textId="77777777" w:rsidTr="002D22C2">
        <w:tc>
          <w:tcPr>
            <w:tcW w:w="4675" w:type="dxa"/>
          </w:tcPr>
          <w:p w14:paraId="7EE428A9" w14:textId="53BAF6CB" w:rsidR="002D22C2" w:rsidRPr="003A791F" w:rsidRDefault="002D22C2" w:rsidP="002D22C2">
            <w:pPr>
              <w:pStyle w:val="NoSpacing"/>
              <w:rPr>
                <w:b/>
                <w:sz w:val="21"/>
                <w:szCs w:val="21"/>
                <w:u w:val="single"/>
              </w:rPr>
            </w:pPr>
            <w:r w:rsidRPr="003A791F">
              <w:rPr>
                <w:b/>
                <w:sz w:val="21"/>
                <w:szCs w:val="21"/>
                <w:u w:val="single"/>
              </w:rPr>
              <w:t>Consequences</w:t>
            </w:r>
          </w:p>
        </w:tc>
        <w:tc>
          <w:tcPr>
            <w:tcW w:w="4675" w:type="dxa"/>
          </w:tcPr>
          <w:p w14:paraId="11F8D036" w14:textId="35F52624" w:rsidR="002D22C2" w:rsidRPr="003A791F" w:rsidRDefault="002D22C2" w:rsidP="002D22C2">
            <w:pPr>
              <w:pStyle w:val="NoSpacing"/>
              <w:rPr>
                <w:b/>
                <w:sz w:val="21"/>
                <w:szCs w:val="21"/>
                <w:u w:val="single"/>
              </w:rPr>
            </w:pPr>
            <w:r w:rsidRPr="003A791F">
              <w:rPr>
                <w:b/>
                <w:sz w:val="21"/>
                <w:szCs w:val="21"/>
                <w:u w:val="single"/>
              </w:rPr>
              <w:t>Rewards</w:t>
            </w:r>
          </w:p>
        </w:tc>
      </w:tr>
      <w:tr w:rsidR="002D22C2" w:rsidRPr="003A791F" w14:paraId="184695BA" w14:textId="77777777" w:rsidTr="002D22C2">
        <w:tc>
          <w:tcPr>
            <w:tcW w:w="4675" w:type="dxa"/>
          </w:tcPr>
          <w:p w14:paraId="06B3ED7F" w14:textId="49D43FE7" w:rsidR="002D22C2" w:rsidRPr="00204636" w:rsidRDefault="00204636" w:rsidP="002D22C2">
            <w:pPr>
              <w:pStyle w:val="NoSpacing"/>
              <w:rPr>
                <w:sz w:val="21"/>
                <w:szCs w:val="21"/>
              </w:rPr>
            </w:pPr>
            <w:r w:rsidRPr="00204636">
              <w:rPr>
                <w:sz w:val="21"/>
                <w:szCs w:val="21"/>
              </w:rPr>
              <w:t>Warning</w:t>
            </w:r>
          </w:p>
        </w:tc>
        <w:tc>
          <w:tcPr>
            <w:tcW w:w="4675" w:type="dxa"/>
          </w:tcPr>
          <w:p w14:paraId="3FAAD8A9" w14:textId="138ED54D" w:rsidR="002D22C2" w:rsidRPr="00204636" w:rsidRDefault="00D10A91" w:rsidP="002D22C2">
            <w:pPr>
              <w:pStyle w:val="NoSpacing"/>
              <w:rPr>
                <w:sz w:val="21"/>
                <w:szCs w:val="21"/>
              </w:rPr>
            </w:pPr>
            <w:r>
              <w:rPr>
                <w:sz w:val="21"/>
                <w:szCs w:val="21"/>
              </w:rPr>
              <w:t xml:space="preserve">Praises </w:t>
            </w:r>
          </w:p>
        </w:tc>
      </w:tr>
      <w:tr w:rsidR="002D22C2" w:rsidRPr="003A791F" w14:paraId="56647BCC" w14:textId="77777777" w:rsidTr="002D22C2">
        <w:tc>
          <w:tcPr>
            <w:tcW w:w="4675" w:type="dxa"/>
          </w:tcPr>
          <w:p w14:paraId="66EABB3D" w14:textId="19CA7CB5" w:rsidR="002D22C2" w:rsidRPr="00204636" w:rsidRDefault="00204636" w:rsidP="002D22C2">
            <w:pPr>
              <w:pStyle w:val="NoSpacing"/>
              <w:rPr>
                <w:sz w:val="21"/>
                <w:szCs w:val="21"/>
              </w:rPr>
            </w:pPr>
            <w:r w:rsidRPr="00204636">
              <w:rPr>
                <w:sz w:val="21"/>
                <w:szCs w:val="21"/>
              </w:rPr>
              <w:t>Time out from activity</w:t>
            </w:r>
          </w:p>
        </w:tc>
        <w:tc>
          <w:tcPr>
            <w:tcW w:w="4675" w:type="dxa"/>
          </w:tcPr>
          <w:p w14:paraId="561DF59D" w14:textId="6EF7C9F0" w:rsidR="002D22C2" w:rsidRPr="00D10A91" w:rsidRDefault="00D10A91" w:rsidP="002D22C2">
            <w:pPr>
              <w:pStyle w:val="NoSpacing"/>
              <w:rPr>
                <w:sz w:val="21"/>
                <w:szCs w:val="21"/>
              </w:rPr>
            </w:pPr>
            <w:r w:rsidRPr="00D10A91">
              <w:rPr>
                <w:sz w:val="21"/>
                <w:szCs w:val="21"/>
              </w:rPr>
              <w:t>Positive Calls or Notes Home</w:t>
            </w:r>
          </w:p>
        </w:tc>
      </w:tr>
      <w:tr w:rsidR="00D10A91" w:rsidRPr="003A791F" w14:paraId="6D8B6397" w14:textId="77777777" w:rsidTr="002D22C2">
        <w:tc>
          <w:tcPr>
            <w:tcW w:w="4675" w:type="dxa"/>
          </w:tcPr>
          <w:p w14:paraId="4F0DCEE4" w14:textId="3B54922F" w:rsidR="00D10A91" w:rsidRPr="00204636" w:rsidRDefault="00D10A91" w:rsidP="00D10A91">
            <w:pPr>
              <w:pStyle w:val="NoSpacing"/>
              <w:rPr>
                <w:sz w:val="21"/>
                <w:szCs w:val="21"/>
              </w:rPr>
            </w:pPr>
            <w:r>
              <w:rPr>
                <w:sz w:val="21"/>
                <w:szCs w:val="21"/>
              </w:rPr>
              <w:t xml:space="preserve">Phone Call Home  or Email to Parent </w:t>
            </w:r>
          </w:p>
        </w:tc>
        <w:tc>
          <w:tcPr>
            <w:tcW w:w="4675" w:type="dxa"/>
          </w:tcPr>
          <w:p w14:paraId="5FC6ED53" w14:textId="5881EC97" w:rsidR="00D10A91" w:rsidRPr="003A791F" w:rsidRDefault="00D10A91" w:rsidP="00D10A91">
            <w:pPr>
              <w:pStyle w:val="NoSpacing"/>
              <w:rPr>
                <w:sz w:val="21"/>
                <w:szCs w:val="21"/>
                <w:u w:val="single"/>
              </w:rPr>
            </w:pPr>
            <w:r>
              <w:rPr>
                <w:sz w:val="21"/>
                <w:szCs w:val="21"/>
              </w:rPr>
              <w:t>Incentive Tickets</w:t>
            </w:r>
          </w:p>
        </w:tc>
      </w:tr>
      <w:tr w:rsidR="00D10A91" w:rsidRPr="003A791F" w14:paraId="3487D9E3" w14:textId="77777777" w:rsidTr="002D22C2">
        <w:tc>
          <w:tcPr>
            <w:tcW w:w="4675" w:type="dxa"/>
          </w:tcPr>
          <w:p w14:paraId="78FEDBEC" w14:textId="1AC1397F" w:rsidR="00D10A91" w:rsidRPr="00204636" w:rsidRDefault="00D10A91" w:rsidP="00D10A91">
            <w:pPr>
              <w:pStyle w:val="NoSpacing"/>
              <w:rPr>
                <w:sz w:val="21"/>
                <w:szCs w:val="21"/>
              </w:rPr>
            </w:pPr>
            <w:r>
              <w:rPr>
                <w:sz w:val="21"/>
                <w:szCs w:val="21"/>
              </w:rPr>
              <w:t>Referred to Counselor or Administrator*</w:t>
            </w:r>
          </w:p>
        </w:tc>
        <w:tc>
          <w:tcPr>
            <w:tcW w:w="4675" w:type="dxa"/>
          </w:tcPr>
          <w:p w14:paraId="6447E0CC" w14:textId="364CE538" w:rsidR="00D10A91" w:rsidRPr="00D10A91" w:rsidRDefault="00D10A91" w:rsidP="00D10A91">
            <w:pPr>
              <w:pStyle w:val="NoSpacing"/>
              <w:rPr>
                <w:sz w:val="21"/>
                <w:szCs w:val="21"/>
              </w:rPr>
            </w:pPr>
            <w:r w:rsidRPr="00D10A91">
              <w:rPr>
                <w:sz w:val="21"/>
                <w:szCs w:val="21"/>
              </w:rPr>
              <w:t>F</w:t>
            </w:r>
            <w:r>
              <w:rPr>
                <w:sz w:val="21"/>
                <w:szCs w:val="21"/>
              </w:rPr>
              <w:t xml:space="preserve">un Fridays </w:t>
            </w:r>
          </w:p>
        </w:tc>
      </w:tr>
    </w:tbl>
    <w:p w14:paraId="59D341A6" w14:textId="7E91F75F" w:rsidR="00204636" w:rsidRPr="00204636" w:rsidRDefault="00D10A91" w:rsidP="00204636">
      <w:pPr>
        <w:pStyle w:val="NoSpacing"/>
        <w:rPr>
          <w:noProof/>
          <w:sz w:val="21"/>
          <w:szCs w:val="21"/>
        </w:rPr>
      </w:pPr>
      <w:r>
        <w:rPr>
          <w:noProof/>
          <w:sz w:val="21"/>
          <w:szCs w:val="21"/>
        </w:rPr>
        <w:t>*</w:t>
      </w:r>
      <w:r w:rsidR="00204636" w:rsidRPr="00204636">
        <w:rPr>
          <w:noProof/>
          <w:sz w:val="21"/>
          <w:szCs w:val="21"/>
        </w:rPr>
        <w:t>Immediate referral to administrator for severe offensives.</w:t>
      </w:r>
    </w:p>
    <w:p w14:paraId="3B14C605" w14:textId="1A4EBDC7" w:rsidR="002D22C2" w:rsidRPr="003A791F" w:rsidRDefault="002D22C2" w:rsidP="00D10A91">
      <w:pPr>
        <w:pStyle w:val="NoSpacing"/>
        <w:ind w:left="360"/>
        <w:rPr>
          <w:sz w:val="21"/>
          <w:szCs w:val="21"/>
          <w:u w:val="single"/>
        </w:rPr>
      </w:pPr>
    </w:p>
    <w:p w14:paraId="7CCF53AF" w14:textId="43F2E671" w:rsidR="00644551" w:rsidRPr="003A791F" w:rsidRDefault="00644551" w:rsidP="00644551">
      <w:pPr>
        <w:rPr>
          <w:rFonts w:eastAsia="Times New Roman" w:cs="Arial Narrow"/>
          <w:b/>
          <w:sz w:val="21"/>
          <w:szCs w:val="21"/>
        </w:rPr>
      </w:pPr>
      <w:r w:rsidRPr="003A791F">
        <w:rPr>
          <w:b/>
          <w:sz w:val="21"/>
          <w:szCs w:val="21"/>
          <w:u w:val="single"/>
        </w:rPr>
        <w:t>Electronics Policy</w:t>
      </w:r>
      <w:r w:rsidRPr="003A791F">
        <w:rPr>
          <w:sz w:val="21"/>
          <w:szCs w:val="21"/>
        </w:rPr>
        <w:t xml:space="preserve">:  </w:t>
      </w:r>
      <w:r w:rsidRPr="003A791F">
        <w:rPr>
          <w:sz w:val="21"/>
          <w:szCs w:val="21"/>
        </w:rPr>
        <w:br/>
        <w:t>Unless expressly stated that cellphones, smart phones, headphones, etc. may be used, they should be secured in bags/pockets and out of sight.  Bringing these objects to school is at the risk of the student; I am not responsible for electronics that go missing and will not stop instructional time to deal with these situations.  Please secure your property in a safe location during class.</w:t>
      </w:r>
    </w:p>
    <w:p w14:paraId="0E3BC194" w14:textId="7A472441" w:rsidR="00D50E4A" w:rsidRPr="003A791F" w:rsidRDefault="00D50E4A" w:rsidP="00D50E4A">
      <w:pPr>
        <w:tabs>
          <w:tab w:val="left" w:pos="540"/>
        </w:tabs>
        <w:rPr>
          <w:sz w:val="21"/>
          <w:szCs w:val="21"/>
        </w:rPr>
      </w:pPr>
      <w:r w:rsidRPr="003A791F">
        <w:rPr>
          <w:b/>
          <w:sz w:val="21"/>
          <w:szCs w:val="21"/>
          <w:u w:val="single"/>
        </w:rPr>
        <w:t>Cheating</w:t>
      </w:r>
      <w:r w:rsidR="003A791F" w:rsidRPr="003A791F">
        <w:rPr>
          <w:b/>
          <w:sz w:val="21"/>
          <w:szCs w:val="21"/>
          <w:u w:val="single"/>
        </w:rPr>
        <w:t xml:space="preserve"> Policy</w:t>
      </w:r>
      <w:r w:rsidRPr="003A791F">
        <w:rPr>
          <w:b/>
          <w:sz w:val="21"/>
          <w:szCs w:val="21"/>
          <w:u w:val="single"/>
        </w:rPr>
        <w:t>:</w:t>
      </w:r>
      <w:r w:rsidR="003A791F" w:rsidRPr="003A791F">
        <w:rPr>
          <w:sz w:val="21"/>
          <w:szCs w:val="21"/>
        </w:rPr>
        <w:t xml:space="preserve">  </w:t>
      </w:r>
      <w:r w:rsidRPr="003A791F">
        <w:rPr>
          <w:b/>
          <w:sz w:val="21"/>
          <w:szCs w:val="21"/>
        </w:rPr>
        <w:t xml:space="preserve">Cheating will not be tolerated.  </w:t>
      </w:r>
      <w:r w:rsidRPr="003A791F">
        <w:rPr>
          <w:sz w:val="21"/>
          <w:szCs w:val="21"/>
        </w:rPr>
        <w:t>Any student that is caught cheating will not receive credit for that assignment and their parents will be notified.  Cheating includes but is not limited to cheat sheets, copying another student’s paper, allowing a student to copy his or her paper, having a phone out during a test, or plagiarism.  This includes lab work.  Data may be the same on a lab, but the answers to questions and the conclusion must be an individual student's own work.</w:t>
      </w:r>
    </w:p>
    <w:p w14:paraId="5A426EDA" w14:textId="77777777" w:rsidR="00204636" w:rsidRDefault="00204636" w:rsidP="005E3F69">
      <w:pPr>
        <w:tabs>
          <w:tab w:val="left" w:pos="720"/>
          <w:tab w:val="left" w:pos="9480"/>
        </w:tabs>
        <w:rPr>
          <w:rFonts w:eastAsia="Times New Roman" w:cs="Arial Narrow"/>
          <w:sz w:val="21"/>
          <w:szCs w:val="21"/>
        </w:rPr>
      </w:pPr>
      <w:r>
        <w:rPr>
          <w:rFonts w:eastAsia="Times New Roman" w:cs="Arial Narrow"/>
          <w:b/>
          <w:sz w:val="21"/>
          <w:szCs w:val="21"/>
          <w:u w:val="single"/>
        </w:rPr>
        <w:t>Make-</w:t>
      </w:r>
      <w:r w:rsidR="003A791F" w:rsidRPr="00204636">
        <w:rPr>
          <w:rFonts w:eastAsia="Times New Roman" w:cs="Arial Narrow"/>
          <w:b/>
          <w:sz w:val="21"/>
          <w:szCs w:val="21"/>
          <w:u w:val="single"/>
        </w:rPr>
        <w:t>up work Policy</w:t>
      </w:r>
      <w:r w:rsidR="003A791F" w:rsidRPr="00204636">
        <w:rPr>
          <w:rFonts w:eastAsia="Times New Roman" w:cs="Arial Narrow"/>
          <w:b/>
          <w:sz w:val="21"/>
          <w:szCs w:val="21"/>
        </w:rPr>
        <w:t>:</w:t>
      </w:r>
      <w:r>
        <w:rPr>
          <w:rFonts w:eastAsia="Times New Roman" w:cs="Arial Narrow"/>
          <w:b/>
          <w:sz w:val="21"/>
          <w:szCs w:val="21"/>
        </w:rPr>
        <w:t xml:space="preserve"> </w:t>
      </w:r>
      <w:r>
        <w:rPr>
          <w:rFonts w:eastAsia="Times New Roman" w:cs="Arial Narrow"/>
          <w:b/>
          <w:sz w:val="21"/>
          <w:szCs w:val="21"/>
        </w:rPr>
        <w:br/>
      </w:r>
      <w:r w:rsidR="00DC2A9C" w:rsidRPr="003A791F">
        <w:rPr>
          <w:rFonts w:eastAsia="Times New Roman" w:cs="Arial Narrow"/>
          <w:sz w:val="21"/>
          <w:szCs w:val="21"/>
        </w:rPr>
        <w:t>Scholars are respons</w:t>
      </w:r>
      <w:r w:rsidR="007D1A9B" w:rsidRPr="003A791F">
        <w:rPr>
          <w:rFonts w:eastAsia="Times New Roman" w:cs="Arial Narrow"/>
          <w:sz w:val="21"/>
          <w:szCs w:val="21"/>
        </w:rPr>
        <w:t xml:space="preserve">ible for </w:t>
      </w:r>
      <w:r>
        <w:rPr>
          <w:rFonts w:eastAsia="Times New Roman" w:cs="Arial Narrow"/>
          <w:sz w:val="21"/>
          <w:szCs w:val="21"/>
        </w:rPr>
        <w:t xml:space="preserve">making up missed work.  Missed work will be provided to students who provide an excused absence.  It is the student’s responsibility to ask the teacher for any </w:t>
      </w:r>
      <w:r w:rsidR="007D1A9B" w:rsidRPr="003A791F">
        <w:rPr>
          <w:rFonts w:eastAsia="Times New Roman" w:cs="Arial Narrow"/>
          <w:sz w:val="21"/>
          <w:szCs w:val="21"/>
        </w:rPr>
        <w:t>missing assignments</w:t>
      </w:r>
      <w:r>
        <w:rPr>
          <w:rFonts w:eastAsia="Times New Roman" w:cs="Arial Narrow"/>
          <w:sz w:val="21"/>
          <w:szCs w:val="21"/>
        </w:rPr>
        <w:t xml:space="preserve">.  This should be done before or after school.  Please do not interrupt instruction to ask for missing work.   </w:t>
      </w:r>
      <w:r w:rsidR="00E34A16" w:rsidRPr="003A791F">
        <w:rPr>
          <w:rFonts w:eastAsia="Times New Roman" w:cs="Arial Narrow"/>
          <w:sz w:val="21"/>
          <w:szCs w:val="21"/>
        </w:rPr>
        <w:t xml:space="preserve">Make up work from an </w:t>
      </w:r>
      <w:r w:rsidR="00E34A16" w:rsidRPr="003A791F">
        <w:rPr>
          <w:rFonts w:eastAsia="Times New Roman" w:cs="Arial Narrow"/>
          <w:b/>
          <w:i/>
          <w:sz w:val="21"/>
          <w:szCs w:val="21"/>
        </w:rPr>
        <w:t xml:space="preserve">excused absence </w:t>
      </w:r>
      <w:r w:rsidR="00E34A16" w:rsidRPr="003A791F">
        <w:rPr>
          <w:rFonts w:eastAsia="Times New Roman" w:cs="Arial Narrow"/>
          <w:sz w:val="21"/>
          <w:szCs w:val="21"/>
        </w:rPr>
        <w:t xml:space="preserve">will be given the number of days absent to be made up, with no penalty (for example, if you miss Monday, the homework assigned that was due on Tuesday must be turned in one day late on Wednesday; if you miss Monday and Tuesday, Mondays homework may be two days late – turned in on Thursday – and Tuesday’s homework may be turned in by Friday).  </w:t>
      </w:r>
    </w:p>
    <w:p w14:paraId="07129F47" w14:textId="3ED441B8" w:rsidR="005E3F69" w:rsidRPr="003A791F" w:rsidRDefault="00204636" w:rsidP="005E3F69">
      <w:pPr>
        <w:tabs>
          <w:tab w:val="left" w:pos="720"/>
          <w:tab w:val="left" w:pos="9480"/>
        </w:tabs>
        <w:rPr>
          <w:rFonts w:eastAsia="Times New Roman" w:cs="Arial Narrow"/>
          <w:sz w:val="21"/>
          <w:szCs w:val="21"/>
        </w:rPr>
      </w:pPr>
      <w:r w:rsidRPr="00204636">
        <w:rPr>
          <w:rFonts w:eastAsia="Times New Roman" w:cs="Arial Narrow"/>
          <w:b/>
          <w:sz w:val="21"/>
          <w:szCs w:val="21"/>
          <w:u w:val="single"/>
        </w:rPr>
        <w:t>Late Work Policy</w:t>
      </w:r>
      <w:r w:rsidRPr="00204636">
        <w:rPr>
          <w:rFonts w:eastAsia="Times New Roman" w:cs="Arial Narrow"/>
          <w:b/>
          <w:sz w:val="21"/>
          <w:szCs w:val="21"/>
        </w:rPr>
        <w:t xml:space="preserve">: </w:t>
      </w:r>
      <w:r>
        <w:rPr>
          <w:rFonts w:eastAsia="Times New Roman" w:cs="Arial Narrow"/>
          <w:b/>
          <w:sz w:val="21"/>
          <w:szCs w:val="21"/>
        </w:rPr>
        <w:t xml:space="preserve"> </w:t>
      </w:r>
      <w:r w:rsidRPr="003A791F">
        <w:rPr>
          <w:rFonts w:eastAsia="Times New Roman" w:cs="Arial Narrow"/>
          <w:sz w:val="21"/>
          <w:szCs w:val="21"/>
        </w:rPr>
        <w:t xml:space="preserve">Students are expected to turn in work according to directions on its due date.  </w:t>
      </w:r>
      <w:r w:rsidR="00E34A16" w:rsidRPr="003A791F">
        <w:rPr>
          <w:rFonts w:eastAsia="Times New Roman" w:cs="Arial Narrow"/>
          <w:sz w:val="21"/>
          <w:szCs w:val="21"/>
        </w:rPr>
        <w:t>Late work loses 5% per school day late (e.g., homework that was due on Tuesday, but turned in on Thursday will lose 10% credit).</w:t>
      </w:r>
      <w:r>
        <w:rPr>
          <w:rFonts w:eastAsia="Times New Roman" w:cs="Arial Narrow"/>
          <w:sz w:val="21"/>
          <w:szCs w:val="21"/>
        </w:rPr>
        <w:t xml:space="preserve">  </w:t>
      </w:r>
    </w:p>
    <w:p w14:paraId="4F1B9CEC" w14:textId="6C8E97DB" w:rsidR="007534C1" w:rsidRPr="003A791F" w:rsidRDefault="005E3F69" w:rsidP="00204636">
      <w:pPr>
        <w:tabs>
          <w:tab w:val="left" w:pos="720"/>
          <w:tab w:val="left" w:pos="9480"/>
        </w:tabs>
        <w:rPr>
          <w:rFonts w:eastAsia="Times New Roman" w:cs="Arial Narrow"/>
          <w:b/>
          <w:sz w:val="21"/>
          <w:szCs w:val="21"/>
          <w:u w:val="single"/>
        </w:rPr>
      </w:pPr>
      <w:r w:rsidRPr="00204636">
        <w:rPr>
          <w:rFonts w:eastAsia="Times New Roman" w:cs="Arial Narrow"/>
          <w:b/>
          <w:sz w:val="21"/>
          <w:szCs w:val="21"/>
          <w:u w:val="single"/>
        </w:rPr>
        <w:t>Absences</w:t>
      </w:r>
      <w:r w:rsidR="00204636" w:rsidRPr="00204636">
        <w:rPr>
          <w:rFonts w:eastAsia="Times New Roman" w:cs="Arial Narrow"/>
          <w:b/>
          <w:sz w:val="21"/>
          <w:szCs w:val="21"/>
          <w:u w:val="single"/>
        </w:rPr>
        <w:t xml:space="preserve"> &amp; Tardy</w:t>
      </w:r>
      <w:r w:rsidRPr="00204636">
        <w:rPr>
          <w:rFonts w:eastAsia="Times New Roman" w:cs="Arial Narrow"/>
          <w:b/>
          <w:sz w:val="21"/>
          <w:szCs w:val="21"/>
          <w:u w:val="single"/>
        </w:rPr>
        <w:t>:</w:t>
      </w:r>
      <w:r w:rsidRPr="003A791F">
        <w:rPr>
          <w:rFonts w:eastAsia="Times New Roman" w:cs="Arial Narrow"/>
          <w:b/>
          <w:sz w:val="21"/>
          <w:szCs w:val="21"/>
          <w:u w:val="single"/>
        </w:rPr>
        <w:t xml:space="preserve"> </w:t>
      </w:r>
      <w:r w:rsidR="003A791F" w:rsidRPr="003A791F">
        <w:rPr>
          <w:rFonts w:eastAsia="Times New Roman" w:cs="Arial Narrow"/>
          <w:b/>
          <w:sz w:val="21"/>
          <w:szCs w:val="21"/>
          <w:u w:val="single"/>
        </w:rPr>
        <w:br/>
      </w:r>
      <w:r w:rsidR="007D1A9B" w:rsidRPr="003A791F">
        <w:rPr>
          <w:rFonts w:eastAsia="Times New Roman" w:cs="Arial Narrow"/>
          <w:sz w:val="21"/>
          <w:szCs w:val="21"/>
        </w:rPr>
        <w:t>See student handbook for policy regarding</w:t>
      </w:r>
      <w:r w:rsidR="00204636">
        <w:rPr>
          <w:rFonts w:eastAsia="Times New Roman" w:cs="Arial Narrow"/>
          <w:sz w:val="21"/>
          <w:szCs w:val="21"/>
        </w:rPr>
        <w:t xml:space="preserve"> the</w:t>
      </w:r>
      <w:r w:rsidR="007D1A9B" w:rsidRPr="003A791F">
        <w:rPr>
          <w:rFonts w:eastAsia="Times New Roman" w:cs="Arial Narrow"/>
          <w:sz w:val="21"/>
          <w:szCs w:val="21"/>
        </w:rPr>
        <w:t xml:space="preserve"> </w:t>
      </w:r>
      <w:r w:rsidR="00204636">
        <w:rPr>
          <w:rFonts w:eastAsia="Times New Roman" w:cs="Arial Narrow"/>
          <w:sz w:val="21"/>
          <w:szCs w:val="21"/>
        </w:rPr>
        <w:t xml:space="preserve">absence and tardy policies. </w:t>
      </w:r>
    </w:p>
    <w:p w14:paraId="38769C3B" w14:textId="0329C416" w:rsidR="00D10A91" w:rsidRPr="003A791F" w:rsidRDefault="005E3F69" w:rsidP="005E3F69">
      <w:pPr>
        <w:tabs>
          <w:tab w:val="left" w:pos="720"/>
          <w:tab w:val="left" w:pos="9480"/>
        </w:tabs>
        <w:rPr>
          <w:rFonts w:eastAsia="Times New Roman" w:cs="Arial Narrow"/>
          <w:b/>
          <w:sz w:val="21"/>
          <w:szCs w:val="21"/>
          <w:u w:val="single"/>
        </w:rPr>
      </w:pPr>
      <w:r w:rsidRPr="003A791F">
        <w:rPr>
          <w:rFonts w:eastAsia="Times New Roman" w:cs="Arial Narrow"/>
          <w:b/>
          <w:sz w:val="21"/>
          <w:szCs w:val="21"/>
          <w:u w:val="single"/>
        </w:rPr>
        <w:t>Supplies:</w:t>
      </w:r>
      <w:r w:rsidR="002D22C2" w:rsidRPr="003A791F">
        <w:rPr>
          <w:rFonts w:eastAsia="Times New Roman" w:cs="Arial Narrow"/>
          <w:b/>
          <w:sz w:val="21"/>
          <w:szCs w:val="21"/>
          <w:u w:val="single"/>
        </w:rPr>
        <w:t xml:space="preserve"> </w:t>
      </w:r>
    </w:p>
    <w:tbl>
      <w:tblPr>
        <w:tblStyle w:val="TableGrid"/>
        <w:tblW w:w="0" w:type="auto"/>
        <w:tblLook w:val="04A0" w:firstRow="1" w:lastRow="0" w:firstColumn="1" w:lastColumn="0" w:noHBand="0" w:noVBand="1"/>
      </w:tblPr>
      <w:tblGrid>
        <w:gridCol w:w="4675"/>
        <w:gridCol w:w="4675"/>
      </w:tblGrid>
      <w:tr w:rsidR="00D10A91" w:rsidRPr="00D10A91" w14:paraId="28599A65" w14:textId="77777777" w:rsidTr="00D10A91">
        <w:tc>
          <w:tcPr>
            <w:tcW w:w="4675" w:type="dxa"/>
          </w:tcPr>
          <w:p w14:paraId="293F6444" w14:textId="16DA54BB" w:rsidR="00D10A91" w:rsidRPr="00D10A91" w:rsidRDefault="00D10A91" w:rsidP="005E3F69">
            <w:pPr>
              <w:tabs>
                <w:tab w:val="left" w:pos="720"/>
                <w:tab w:val="left" w:pos="9480"/>
              </w:tabs>
              <w:rPr>
                <w:rFonts w:eastAsia="Times New Roman" w:cs="Arial Narrow"/>
                <w:b/>
                <w:sz w:val="21"/>
                <w:szCs w:val="21"/>
              </w:rPr>
            </w:pPr>
            <w:r w:rsidRPr="00D10A91">
              <w:rPr>
                <w:rFonts w:eastAsia="Times New Roman" w:cs="Arial Narrow"/>
                <w:b/>
                <w:sz w:val="21"/>
                <w:szCs w:val="21"/>
              </w:rPr>
              <w:t>Textbook</w:t>
            </w:r>
          </w:p>
        </w:tc>
        <w:tc>
          <w:tcPr>
            <w:tcW w:w="4675" w:type="dxa"/>
          </w:tcPr>
          <w:p w14:paraId="7FF6564C" w14:textId="32CF907B" w:rsidR="00D10A91" w:rsidRPr="00D10A91" w:rsidRDefault="00D10A91" w:rsidP="005E3F69">
            <w:pPr>
              <w:tabs>
                <w:tab w:val="left" w:pos="720"/>
                <w:tab w:val="left" w:pos="9480"/>
              </w:tabs>
              <w:rPr>
                <w:rFonts w:eastAsia="Times New Roman" w:cs="Arial Narrow"/>
                <w:sz w:val="21"/>
                <w:szCs w:val="21"/>
              </w:rPr>
            </w:pPr>
            <w:r w:rsidRPr="00D10A91">
              <w:rPr>
                <w:rFonts w:eastAsia="Times New Roman" w:cs="Arial Narrow"/>
                <w:sz w:val="21"/>
                <w:szCs w:val="21"/>
              </w:rPr>
              <w:t>Notebook</w:t>
            </w:r>
          </w:p>
        </w:tc>
      </w:tr>
      <w:tr w:rsidR="00D10A91" w:rsidRPr="00D10A91" w14:paraId="7E44E096" w14:textId="77777777" w:rsidTr="00D10A91">
        <w:tc>
          <w:tcPr>
            <w:tcW w:w="4675" w:type="dxa"/>
          </w:tcPr>
          <w:p w14:paraId="1084E70A" w14:textId="300B643F" w:rsidR="00D10A91" w:rsidRPr="00D10A91" w:rsidRDefault="00D10A91" w:rsidP="005E3F69">
            <w:pPr>
              <w:tabs>
                <w:tab w:val="left" w:pos="720"/>
                <w:tab w:val="left" w:pos="9480"/>
              </w:tabs>
              <w:rPr>
                <w:rFonts w:eastAsia="Times New Roman" w:cs="Arial Narrow"/>
                <w:sz w:val="21"/>
                <w:szCs w:val="21"/>
              </w:rPr>
            </w:pPr>
            <w:r w:rsidRPr="00D10A91">
              <w:rPr>
                <w:rFonts w:eastAsia="Times New Roman" w:cs="Arial Narrow"/>
                <w:sz w:val="21"/>
                <w:szCs w:val="21"/>
              </w:rPr>
              <w:t xml:space="preserve">Pencils </w:t>
            </w:r>
          </w:p>
        </w:tc>
        <w:tc>
          <w:tcPr>
            <w:tcW w:w="4675" w:type="dxa"/>
          </w:tcPr>
          <w:p w14:paraId="55A03602" w14:textId="3A7F936E" w:rsidR="00D10A91" w:rsidRPr="00D10A91" w:rsidRDefault="00D10A91" w:rsidP="005E3F69">
            <w:pPr>
              <w:tabs>
                <w:tab w:val="left" w:pos="720"/>
                <w:tab w:val="left" w:pos="9480"/>
              </w:tabs>
              <w:rPr>
                <w:rFonts w:eastAsia="Times New Roman" w:cs="Arial Narrow"/>
                <w:sz w:val="21"/>
                <w:szCs w:val="21"/>
              </w:rPr>
            </w:pPr>
            <w:r w:rsidRPr="00D10A91">
              <w:rPr>
                <w:rFonts w:eastAsia="Times New Roman" w:cs="Arial Narrow"/>
                <w:sz w:val="21"/>
                <w:szCs w:val="21"/>
              </w:rPr>
              <w:t>Pens</w:t>
            </w:r>
          </w:p>
        </w:tc>
      </w:tr>
    </w:tbl>
    <w:p w14:paraId="35B6937E" w14:textId="7F569A9E" w:rsidR="005E3F69" w:rsidRPr="003A791F" w:rsidRDefault="005E3F69" w:rsidP="005E3F69">
      <w:pPr>
        <w:tabs>
          <w:tab w:val="left" w:pos="720"/>
          <w:tab w:val="left" w:pos="9480"/>
        </w:tabs>
        <w:rPr>
          <w:rFonts w:eastAsia="Times New Roman" w:cs="Arial Narrow"/>
          <w:b/>
          <w:sz w:val="21"/>
          <w:szCs w:val="21"/>
          <w:u w:val="single"/>
        </w:rPr>
      </w:pPr>
    </w:p>
    <w:p w14:paraId="220E54E6" w14:textId="349E3612" w:rsidR="009C1EC4" w:rsidRPr="003A791F" w:rsidRDefault="009C1EC4" w:rsidP="009C1EC4">
      <w:pPr>
        <w:pStyle w:val="NoSpacing"/>
        <w:rPr>
          <w:sz w:val="42"/>
          <w:szCs w:val="42"/>
        </w:rPr>
      </w:pPr>
      <w:r w:rsidRPr="003A791F">
        <w:rPr>
          <w:sz w:val="42"/>
          <w:szCs w:val="42"/>
        </w:rPr>
        <w:lastRenderedPageBreak/>
        <w:t>Please sign and return this last page only.</w:t>
      </w:r>
    </w:p>
    <w:p w14:paraId="1ADBC43D" w14:textId="56C49166" w:rsidR="009C1EC4" w:rsidRPr="003A791F" w:rsidRDefault="00C92C64" w:rsidP="009C1EC4">
      <w:pPr>
        <w:pStyle w:val="NoSpacing"/>
        <w:rPr>
          <w:color w:val="3366FF"/>
          <w:sz w:val="42"/>
          <w:szCs w:val="42"/>
        </w:rPr>
      </w:pPr>
      <w:r w:rsidRPr="003A791F">
        <w:rPr>
          <w:color w:val="3366FF"/>
          <w:sz w:val="42"/>
          <w:szCs w:val="42"/>
        </w:rPr>
        <w:t xml:space="preserve">Ms. </w:t>
      </w:r>
      <w:r w:rsidR="003A791F">
        <w:rPr>
          <w:color w:val="3366FF"/>
          <w:sz w:val="42"/>
          <w:szCs w:val="42"/>
        </w:rPr>
        <w:t>Walden’s</w:t>
      </w:r>
      <w:r w:rsidRPr="003A791F">
        <w:rPr>
          <w:color w:val="3366FF"/>
          <w:sz w:val="42"/>
          <w:szCs w:val="42"/>
        </w:rPr>
        <w:t xml:space="preserve"> </w:t>
      </w:r>
      <w:r w:rsidR="007F2947">
        <w:rPr>
          <w:color w:val="3366FF"/>
          <w:sz w:val="42"/>
          <w:szCs w:val="42"/>
        </w:rPr>
        <w:t>Psychology</w:t>
      </w:r>
    </w:p>
    <w:p w14:paraId="7C0412FA" w14:textId="35B59CCE" w:rsidR="009C1EC4" w:rsidRPr="003A791F" w:rsidRDefault="003A791F" w:rsidP="009C1EC4">
      <w:pPr>
        <w:pStyle w:val="NoSpacing"/>
        <w:rPr>
          <w:sz w:val="42"/>
          <w:szCs w:val="42"/>
        </w:rPr>
      </w:pPr>
      <w:r>
        <w:rPr>
          <w:sz w:val="42"/>
          <w:szCs w:val="42"/>
        </w:rPr>
        <w:t>Glenn Hills High School 2020 - 2021</w:t>
      </w:r>
    </w:p>
    <w:tbl>
      <w:tblPr>
        <w:tblW w:w="10295" w:type="dxa"/>
        <w:tblLayout w:type="fixed"/>
        <w:tblCellMar>
          <w:left w:w="180" w:type="dxa"/>
          <w:right w:w="180" w:type="dxa"/>
        </w:tblCellMar>
        <w:tblLook w:val="0000" w:firstRow="0" w:lastRow="0" w:firstColumn="0" w:lastColumn="0" w:noHBand="0" w:noVBand="0"/>
      </w:tblPr>
      <w:tblGrid>
        <w:gridCol w:w="6347"/>
        <w:gridCol w:w="516"/>
        <w:gridCol w:w="3432"/>
      </w:tblGrid>
      <w:tr w:rsidR="009C1EC4" w:rsidRPr="003A791F" w14:paraId="6E5CA13D" w14:textId="77777777" w:rsidTr="004E5079">
        <w:trPr>
          <w:trHeight w:val="949"/>
        </w:trPr>
        <w:tc>
          <w:tcPr>
            <w:tcW w:w="6347" w:type="dxa"/>
            <w:tcBorders>
              <w:top w:val="single" w:sz="8" w:space="0" w:color="auto"/>
              <w:left w:val="single" w:sz="8" w:space="0" w:color="auto"/>
              <w:bottom w:val="single" w:sz="8" w:space="0" w:color="auto"/>
              <w:right w:val="nil"/>
            </w:tcBorders>
          </w:tcPr>
          <w:p w14:paraId="462A9024" w14:textId="77777777" w:rsidR="009C1EC4" w:rsidRPr="003A791F" w:rsidRDefault="009C1EC4" w:rsidP="00F068D2">
            <w:pPr>
              <w:tabs>
                <w:tab w:val="left" w:pos="9480"/>
              </w:tabs>
              <w:rPr>
                <w:rFonts w:cs="Arial Narrow"/>
                <w:sz w:val="21"/>
                <w:szCs w:val="21"/>
              </w:rPr>
            </w:pPr>
            <w:r w:rsidRPr="003A791F">
              <w:rPr>
                <w:rFonts w:cs="Arial Narrow"/>
                <w:sz w:val="21"/>
                <w:szCs w:val="21"/>
              </w:rPr>
              <w:t>Student’s Name:</w:t>
            </w:r>
          </w:p>
          <w:p w14:paraId="69E881A7" w14:textId="77777777" w:rsidR="009C1EC4" w:rsidRPr="003A791F" w:rsidRDefault="009C1EC4" w:rsidP="00F068D2">
            <w:pPr>
              <w:tabs>
                <w:tab w:val="left" w:pos="9480"/>
              </w:tabs>
              <w:rPr>
                <w:rFonts w:ascii="Arial Narrow" w:hAnsi="Arial Narrow" w:cs="Arial Narrow"/>
                <w:sz w:val="21"/>
                <w:szCs w:val="21"/>
              </w:rPr>
            </w:pPr>
          </w:p>
        </w:tc>
        <w:tc>
          <w:tcPr>
            <w:tcW w:w="516" w:type="dxa"/>
            <w:tcBorders>
              <w:top w:val="nil"/>
              <w:left w:val="single" w:sz="8" w:space="0" w:color="auto"/>
              <w:bottom w:val="nil"/>
              <w:right w:val="nil"/>
            </w:tcBorders>
          </w:tcPr>
          <w:p w14:paraId="17C2D5F0" w14:textId="77777777" w:rsidR="009C1EC4" w:rsidRPr="003A791F" w:rsidRDefault="009C1EC4" w:rsidP="00F068D2">
            <w:pPr>
              <w:autoSpaceDE w:val="0"/>
              <w:autoSpaceDN w:val="0"/>
              <w:rPr>
                <w:rFonts w:ascii="Arial Narrow" w:hAnsi="Arial Narrow" w:cs="Arial Narrow"/>
                <w:sz w:val="21"/>
                <w:szCs w:val="21"/>
              </w:rPr>
            </w:pPr>
          </w:p>
        </w:tc>
        <w:tc>
          <w:tcPr>
            <w:tcW w:w="3432" w:type="dxa"/>
            <w:tcBorders>
              <w:top w:val="single" w:sz="8" w:space="0" w:color="auto"/>
              <w:left w:val="single" w:sz="8" w:space="0" w:color="auto"/>
              <w:bottom w:val="single" w:sz="8" w:space="0" w:color="auto"/>
              <w:right w:val="single" w:sz="8" w:space="0" w:color="auto"/>
            </w:tcBorders>
          </w:tcPr>
          <w:p w14:paraId="28960BBD" w14:textId="04DFC620" w:rsidR="009C1EC4" w:rsidRPr="003A791F" w:rsidRDefault="004E5079" w:rsidP="00F068D2">
            <w:pPr>
              <w:tabs>
                <w:tab w:val="left" w:pos="9480"/>
              </w:tabs>
              <w:rPr>
                <w:rFonts w:cs="Arial Narrow"/>
                <w:sz w:val="21"/>
                <w:szCs w:val="21"/>
              </w:rPr>
            </w:pPr>
            <w:r w:rsidRPr="003A791F">
              <w:rPr>
                <w:rFonts w:cs="Arial Narrow"/>
                <w:sz w:val="21"/>
                <w:szCs w:val="21"/>
              </w:rPr>
              <w:t>Contact information</w:t>
            </w:r>
          </w:p>
          <w:p w14:paraId="17C07173" w14:textId="6D848600" w:rsidR="004E5079" w:rsidRPr="003A791F" w:rsidRDefault="004E5079" w:rsidP="00F068D2">
            <w:pPr>
              <w:tabs>
                <w:tab w:val="left" w:pos="9480"/>
              </w:tabs>
              <w:rPr>
                <w:rFonts w:cs="Arial Narrow"/>
                <w:sz w:val="21"/>
                <w:szCs w:val="21"/>
              </w:rPr>
            </w:pPr>
            <w:r w:rsidRPr="003A791F">
              <w:rPr>
                <w:rFonts w:cs="Arial Narrow"/>
                <w:sz w:val="17"/>
                <w:szCs w:val="17"/>
              </w:rPr>
              <w:t xml:space="preserve">Parent #: </w:t>
            </w:r>
            <w:r w:rsidRPr="003A791F">
              <w:rPr>
                <w:rFonts w:cs="Arial Narrow"/>
                <w:sz w:val="21"/>
                <w:szCs w:val="21"/>
              </w:rPr>
              <w:t>_____________________</w:t>
            </w:r>
          </w:p>
          <w:p w14:paraId="1F4D2A4D" w14:textId="4D42F78E" w:rsidR="009C1EC4" w:rsidRPr="003A791F" w:rsidRDefault="009C1EC4" w:rsidP="003A791F">
            <w:pPr>
              <w:tabs>
                <w:tab w:val="left" w:pos="9480"/>
              </w:tabs>
              <w:rPr>
                <w:rFonts w:ascii="Arial Narrow" w:hAnsi="Arial Narrow" w:cs="Arial Narrow"/>
                <w:sz w:val="21"/>
                <w:szCs w:val="21"/>
              </w:rPr>
            </w:pPr>
          </w:p>
        </w:tc>
      </w:tr>
    </w:tbl>
    <w:p w14:paraId="72A2961F" w14:textId="4CCD089E" w:rsidR="009C1EC4" w:rsidRPr="003A791F" w:rsidRDefault="009C1EC4" w:rsidP="009C1EC4">
      <w:pPr>
        <w:tabs>
          <w:tab w:val="left" w:pos="9480"/>
        </w:tabs>
        <w:rPr>
          <w:rFonts w:ascii="Arial Narrow" w:hAnsi="Arial Narrow" w:cs="Arial Narrow"/>
          <w:b/>
          <w:bCs/>
          <w:sz w:val="15"/>
          <w:szCs w:val="15"/>
        </w:rPr>
      </w:pPr>
    </w:p>
    <w:p w14:paraId="626611EE" w14:textId="77777777" w:rsidR="009C1EC4" w:rsidRPr="003A791F" w:rsidRDefault="009C1EC4" w:rsidP="009C1EC4">
      <w:pPr>
        <w:tabs>
          <w:tab w:val="left" w:pos="9480"/>
        </w:tabs>
        <w:rPr>
          <w:rFonts w:cs="Arial Narrow"/>
          <w:b/>
          <w:bCs/>
          <w:sz w:val="21"/>
          <w:szCs w:val="21"/>
        </w:rPr>
      </w:pPr>
      <w:r w:rsidRPr="003A791F">
        <w:rPr>
          <w:rFonts w:cs="Arial Narrow"/>
          <w:b/>
          <w:bCs/>
          <w:sz w:val="21"/>
          <w:szCs w:val="21"/>
        </w:rPr>
        <w:t>Student:</w:t>
      </w:r>
    </w:p>
    <w:p w14:paraId="00CABC3E" w14:textId="77777777" w:rsidR="009C1EC4" w:rsidRPr="003A791F" w:rsidRDefault="009C1EC4" w:rsidP="009C1EC4">
      <w:pPr>
        <w:pStyle w:val="NoSpacing"/>
        <w:rPr>
          <w:rFonts w:ascii="Arial Narrow" w:hAnsi="Arial Narrow"/>
          <w:sz w:val="21"/>
          <w:szCs w:val="21"/>
        </w:rPr>
      </w:pPr>
      <w:r w:rsidRPr="003A791F">
        <w:rPr>
          <w:rFonts w:ascii="Wingdings" w:hAnsi="Wingdings" w:cs="Wingdings"/>
          <w:sz w:val="31"/>
          <w:szCs w:val="31"/>
        </w:rPr>
        <w:t></w:t>
      </w:r>
      <w:r w:rsidRPr="003A791F">
        <w:rPr>
          <w:rFonts w:ascii="Wingdings" w:hAnsi="Wingdings" w:cs="Wingdings"/>
          <w:sz w:val="31"/>
          <w:szCs w:val="31"/>
        </w:rPr>
        <w:t></w:t>
      </w:r>
      <w:r w:rsidRPr="003A791F">
        <w:rPr>
          <w:sz w:val="21"/>
          <w:szCs w:val="21"/>
        </w:rPr>
        <w:t>I have read and understand the school rules listed above.</w:t>
      </w:r>
    </w:p>
    <w:p w14:paraId="7CA455C2" w14:textId="77777777" w:rsidR="009C1EC4" w:rsidRPr="003A791F" w:rsidRDefault="009C1EC4" w:rsidP="009C1EC4">
      <w:pPr>
        <w:pStyle w:val="NoSpacing"/>
        <w:rPr>
          <w:rFonts w:ascii="Arial Narrow" w:hAnsi="Arial Narrow"/>
          <w:sz w:val="21"/>
          <w:szCs w:val="21"/>
        </w:rPr>
      </w:pPr>
      <w:r w:rsidRPr="003A791F">
        <w:rPr>
          <w:rFonts w:ascii="Wingdings" w:hAnsi="Wingdings" w:cs="Wingdings"/>
          <w:sz w:val="31"/>
          <w:szCs w:val="31"/>
        </w:rPr>
        <w:t></w:t>
      </w:r>
      <w:r w:rsidRPr="003A791F">
        <w:rPr>
          <w:rFonts w:ascii="Wingdings" w:hAnsi="Wingdings" w:cs="Wingdings"/>
          <w:sz w:val="31"/>
          <w:szCs w:val="31"/>
        </w:rPr>
        <w:t></w:t>
      </w:r>
      <w:r w:rsidRPr="003A791F">
        <w:rPr>
          <w:sz w:val="21"/>
          <w:szCs w:val="21"/>
        </w:rPr>
        <w:t xml:space="preserve">I have read and understand the progressive discipline steps for inappropriate behavior and </w:t>
      </w:r>
      <w:proofErr w:type="spellStart"/>
      <w:r w:rsidRPr="003A791F">
        <w:rPr>
          <w:sz w:val="21"/>
          <w:szCs w:val="21"/>
        </w:rPr>
        <w:t>tardies</w:t>
      </w:r>
      <w:proofErr w:type="spellEnd"/>
      <w:r w:rsidRPr="003A791F">
        <w:rPr>
          <w:sz w:val="21"/>
          <w:szCs w:val="21"/>
        </w:rPr>
        <w:t>.</w:t>
      </w:r>
    </w:p>
    <w:p w14:paraId="477AFF5E" w14:textId="77777777" w:rsidR="009C1EC4" w:rsidRPr="003A791F" w:rsidRDefault="009C1EC4" w:rsidP="009C1EC4">
      <w:pPr>
        <w:pStyle w:val="NoSpacing"/>
        <w:rPr>
          <w:rFonts w:ascii="Arial Narrow" w:hAnsi="Arial Narrow"/>
          <w:sz w:val="21"/>
          <w:szCs w:val="21"/>
        </w:rPr>
      </w:pPr>
      <w:r w:rsidRPr="003A791F">
        <w:rPr>
          <w:rFonts w:ascii="Wingdings" w:hAnsi="Wingdings" w:cs="Wingdings"/>
          <w:sz w:val="31"/>
          <w:szCs w:val="31"/>
        </w:rPr>
        <w:t></w:t>
      </w:r>
      <w:r w:rsidRPr="003A791F">
        <w:rPr>
          <w:rFonts w:ascii="Wingdings" w:hAnsi="Wingdings" w:cs="Wingdings"/>
          <w:sz w:val="31"/>
          <w:szCs w:val="31"/>
        </w:rPr>
        <w:t></w:t>
      </w:r>
      <w:r w:rsidRPr="003A791F">
        <w:rPr>
          <w:sz w:val="21"/>
          <w:szCs w:val="21"/>
        </w:rPr>
        <w:t>I have read and understand the course expectations provided for this course.</w:t>
      </w:r>
    </w:p>
    <w:p w14:paraId="54A3A352" w14:textId="77777777" w:rsidR="009C1EC4" w:rsidRPr="003A791F" w:rsidRDefault="009C1EC4" w:rsidP="009C1EC4">
      <w:pPr>
        <w:pStyle w:val="NoSpacing"/>
        <w:rPr>
          <w:sz w:val="21"/>
          <w:szCs w:val="21"/>
        </w:rPr>
      </w:pPr>
      <w:r w:rsidRPr="003A791F">
        <w:rPr>
          <w:rFonts w:ascii="Wingdings" w:hAnsi="Wingdings" w:cs="Wingdings"/>
          <w:sz w:val="31"/>
          <w:szCs w:val="31"/>
        </w:rPr>
        <w:t></w:t>
      </w:r>
      <w:r w:rsidRPr="003A791F">
        <w:rPr>
          <w:rFonts w:ascii="Wingdings" w:hAnsi="Wingdings" w:cs="Wingdings"/>
          <w:sz w:val="31"/>
          <w:szCs w:val="31"/>
        </w:rPr>
        <w:t></w:t>
      </w:r>
      <w:r w:rsidRPr="003A791F">
        <w:rPr>
          <w:sz w:val="21"/>
          <w:szCs w:val="21"/>
        </w:rPr>
        <w:t>I have read and understand that any books, computers, cameras, or other school-owned items loaned to me are my responsibility. If they are lost, stolen, or damaged, I agree to pay for their replacements.</w:t>
      </w:r>
    </w:p>
    <w:p w14:paraId="24BD6964" w14:textId="77777777" w:rsidR="009C1EC4" w:rsidRPr="003A791F" w:rsidRDefault="009C1EC4" w:rsidP="009C1EC4">
      <w:pPr>
        <w:tabs>
          <w:tab w:val="left" w:pos="9480"/>
        </w:tabs>
        <w:rPr>
          <w:rFonts w:ascii="Arial Narrow" w:hAnsi="Arial Narrow" w:cs="Arial Narrow"/>
          <w:sz w:val="21"/>
          <w:szCs w:val="21"/>
        </w:rPr>
      </w:pPr>
    </w:p>
    <w:p w14:paraId="1180EAB0" w14:textId="77777777" w:rsidR="009C1EC4" w:rsidRPr="003A791F" w:rsidRDefault="009C1EC4" w:rsidP="009C1EC4">
      <w:pPr>
        <w:tabs>
          <w:tab w:val="left" w:pos="9480"/>
        </w:tabs>
        <w:rPr>
          <w:rFonts w:ascii="Arial Narrow" w:hAnsi="Arial Narrow" w:cs="Arial Narrow"/>
          <w:sz w:val="21"/>
          <w:szCs w:val="21"/>
        </w:rPr>
      </w:pPr>
      <w:r w:rsidRPr="003A791F">
        <w:rPr>
          <w:rFonts w:ascii="Arial Narrow" w:hAnsi="Arial Narrow" w:cs="Arial Narrow"/>
          <w:sz w:val="21"/>
          <w:szCs w:val="21"/>
        </w:rPr>
        <w:t>__________________________________________________     _______________</w:t>
      </w:r>
    </w:p>
    <w:p w14:paraId="19B80EBF" w14:textId="77777777" w:rsidR="009C1EC4" w:rsidRPr="003A791F" w:rsidRDefault="009C1EC4" w:rsidP="009C1EC4">
      <w:pPr>
        <w:tabs>
          <w:tab w:val="left" w:pos="9480"/>
        </w:tabs>
        <w:rPr>
          <w:rFonts w:cs="Arial Narrow"/>
          <w:sz w:val="21"/>
          <w:szCs w:val="21"/>
        </w:rPr>
      </w:pPr>
      <w:r w:rsidRPr="003A791F">
        <w:rPr>
          <w:rFonts w:cs="Arial Narrow"/>
          <w:sz w:val="21"/>
          <w:szCs w:val="21"/>
        </w:rPr>
        <w:t>Signature of Student                                                                         Date</w:t>
      </w:r>
    </w:p>
    <w:p w14:paraId="451A80B1" w14:textId="77777777" w:rsidR="009C1EC4" w:rsidRPr="003A791F" w:rsidRDefault="009C1EC4" w:rsidP="009C1EC4">
      <w:pPr>
        <w:tabs>
          <w:tab w:val="left" w:pos="9480"/>
        </w:tabs>
        <w:rPr>
          <w:rFonts w:ascii="Arial Narrow" w:hAnsi="Arial Narrow" w:cs="Arial Narrow"/>
          <w:sz w:val="10"/>
          <w:szCs w:val="10"/>
        </w:rPr>
      </w:pPr>
    </w:p>
    <w:p w14:paraId="24C7CED5" w14:textId="77777777" w:rsidR="009C1EC4" w:rsidRPr="003A791F" w:rsidRDefault="009C1EC4" w:rsidP="009C1EC4">
      <w:pPr>
        <w:tabs>
          <w:tab w:val="left" w:pos="9480"/>
        </w:tabs>
        <w:rPr>
          <w:rFonts w:cs="Arial Narrow"/>
          <w:b/>
          <w:bCs/>
          <w:sz w:val="21"/>
          <w:szCs w:val="21"/>
        </w:rPr>
      </w:pPr>
      <w:r w:rsidRPr="003A791F">
        <w:rPr>
          <w:rFonts w:cs="Arial Narrow"/>
          <w:b/>
          <w:bCs/>
          <w:sz w:val="21"/>
          <w:szCs w:val="21"/>
        </w:rPr>
        <w:t>Parent/Guardian:</w:t>
      </w:r>
    </w:p>
    <w:p w14:paraId="205694A0" w14:textId="77777777" w:rsidR="009C1EC4" w:rsidRPr="003A791F" w:rsidRDefault="009C1EC4" w:rsidP="009C1EC4">
      <w:pPr>
        <w:pStyle w:val="NoSpacing"/>
        <w:rPr>
          <w:rFonts w:ascii="Arial Narrow" w:hAnsi="Arial Narrow"/>
          <w:sz w:val="21"/>
          <w:szCs w:val="21"/>
        </w:rPr>
      </w:pPr>
      <w:r w:rsidRPr="003A791F">
        <w:rPr>
          <w:rFonts w:ascii="Wingdings" w:hAnsi="Wingdings" w:cs="Wingdings"/>
          <w:sz w:val="31"/>
          <w:szCs w:val="31"/>
        </w:rPr>
        <w:t></w:t>
      </w:r>
      <w:r w:rsidRPr="003A791F">
        <w:rPr>
          <w:rFonts w:ascii="Wingdings" w:hAnsi="Wingdings" w:cs="Wingdings"/>
          <w:sz w:val="31"/>
          <w:szCs w:val="31"/>
        </w:rPr>
        <w:t></w:t>
      </w:r>
      <w:r w:rsidRPr="003A791F">
        <w:rPr>
          <w:sz w:val="21"/>
          <w:szCs w:val="21"/>
        </w:rPr>
        <w:t>I have read and understand the school rules pertaining to my child.</w:t>
      </w:r>
    </w:p>
    <w:p w14:paraId="3B74FCFC" w14:textId="77777777" w:rsidR="001F0AA9" w:rsidRDefault="001F0AA9" w:rsidP="009C1EC4">
      <w:pPr>
        <w:pStyle w:val="NoSpacing"/>
        <w:rPr>
          <w:rFonts w:ascii="Wingdings" w:hAnsi="Wingdings" w:cs="Wingdings"/>
          <w:sz w:val="31"/>
          <w:szCs w:val="31"/>
        </w:rPr>
      </w:pPr>
    </w:p>
    <w:p w14:paraId="34909066" w14:textId="1D0DF4CC" w:rsidR="009C1EC4" w:rsidRPr="003A791F" w:rsidRDefault="009C1EC4" w:rsidP="009C1EC4">
      <w:pPr>
        <w:pStyle w:val="NoSpacing"/>
        <w:rPr>
          <w:sz w:val="21"/>
          <w:szCs w:val="21"/>
        </w:rPr>
      </w:pPr>
      <w:r w:rsidRPr="003A791F">
        <w:rPr>
          <w:rFonts w:ascii="Wingdings" w:hAnsi="Wingdings" w:cs="Wingdings"/>
          <w:sz w:val="31"/>
          <w:szCs w:val="31"/>
        </w:rPr>
        <w:t></w:t>
      </w:r>
      <w:r w:rsidRPr="003A791F">
        <w:rPr>
          <w:rFonts w:ascii="Wingdings" w:hAnsi="Wingdings" w:cs="Wingdings"/>
          <w:sz w:val="31"/>
          <w:szCs w:val="31"/>
        </w:rPr>
        <w:t></w:t>
      </w:r>
      <w:r w:rsidRPr="003A791F">
        <w:rPr>
          <w:sz w:val="21"/>
          <w:szCs w:val="21"/>
        </w:rPr>
        <w:t xml:space="preserve">I have read and understand the progressive discipline steps for inappropriate behavior and </w:t>
      </w:r>
      <w:proofErr w:type="spellStart"/>
      <w:r w:rsidRPr="003A791F">
        <w:rPr>
          <w:sz w:val="21"/>
          <w:szCs w:val="21"/>
        </w:rPr>
        <w:t>tardies</w:t>
      </w:r>
      <w:proofErr w:type="spellEnd"/>
      <w:r w:rsidRPr="003A791F">
        <w:rPr>
          <w:sz w:val="21"/>
          <w:szCs w:val="21"/>
        </w:rPr>
        <w:t>.</w:t>
      </w:r>
    </w:p>
    <w:p w14:paraId="29005D77" w14:textId="77777777" w:rsidR="009C1EC4" w:rsidRPr="003A791F" w:rsidRDefault="009C1EC4" w:rsidP="009C1EC4">
      <w:pPr>
        <w:pStyle w:val="NoSpacing"/>
        <w:rPr>
          <w:rFonts w:ascii="Arial Narrow" w:hAnsi="Arial Narrow"/>
          <w:sz w:val="21"/>
          <w:szCs w:val="21"/>
        </w:rPr>
      </w:pPr>
      <w:r w:rsidRPr="003A791F">
        <w:rPr>
          <w:rFonts w:ascii="Wingdings" w:hAnsi="Wingdings" w:cs="Wingdings"/>
          <w:sz w:val="31"/>
          <w:szCs w:val="31"/>
        </w:rPr>
        <w:t></w:t>
      </w:r>
      <w:r w:rsidRPr="003A791F">
        <w:rPr>
          <w:rFonts w:ascii="Wingdings" w:hAnsi="Wingdings" w:cs="Wingdings"/>
          <w:sz w:val="31"/>
          <w:szCs w:val="31"/>
        </w:rPr>
        <w:t></w:t>
      </w:r>
      <w:r w:rsidRPr="003A791F">
        <w:rPr>
          <w:sz w:val="21"/>
          <w:szCs w:val="21"/>
        </w:rPr>
        <w:t>I have read and understand what is expected of my child in this course.</w:t>
      </w:r>
    </w:p>
    <w:p w14:paraId="0E0E71DB" w14:textId="77777777" w:rsidR="009C1EC4" w:rsidRPr="003A791F" w:rsidRDefault="009C1EC4" w:rsidP="009C1EC4">
      <w:pPr>
        <w:pStyle w:val="NoSpacing"/>
        <w:rPr>
          <w:sz w:val="21"/>
          <w:szCs w:val="21"/>
        </w:rPr>
      </w:pPr>
      <w:r w:rsidRPr="003A791F">
        <w:rPr>
          <w:rFonts w:ascii="Wingdings" w:hAnsi="Wingdings" w:cs="Wingdings"/>
          <w:sz w:val="31"/>
          <w:szCs w:val="31"/>
        </w:rPr>
        <w:t></w:t>
      </w:r>
      <w:r w:rsidRPr="003A791F">
        <w:rPr>
          <w:rFonts w:ascii="Wingdings" w:hAnsi="Wingdings" w:cs="Wingdings"/>
          <w:sz w:val="31"/>
          <w:szCs w:val="31"/>
        </w:rPr>
        <w:t></w:t>
      </w:r>
      <w:r w:rsidRPr="003A791F">
        <w:rPr>
          <w:sz w:val="21"/>
          <w:szCs w:val="21"/>
        </w:rPr>
        <w:t>I have read and understand that any books, computers, cameras, or other school-owned items loaned to my child are my financial responsibility. If they are lost, stolen, or damaged, I agree to pay for their replacements.</w:t>
      </w:r>
    </w:p>
    <w:p w14:paraId="5B3286F2" w14:textId="77777777" w:rsidR="009C1EC4" w:rsidRPr="003A791F" w:rsidRDefault="009C1EC4" w:rsidP="009C1EC4">
      <w:pPr>
        <w:tabs>
          <w:tab w:val="left" w:pos="9480"/>
        </w:tabs>
        <w:rPr>
          <w:rFonts w:cs="Arial Narrow"/>
          <w:sz w:val="21"/>
          <w:szCs w:val="21"/>
        </w:rPr>
      </w:pPr>
    </w:p>
    <w:p w14:paraId="3C6FC815" w14:textId="77777777" w:rsidR="009C1EC4" w:rsidRPr="003A791F" w:rsidRDefault="009C1EC4" w:rsidP="009C1EC4">
      <w:pPr>
        <w:tabs>
          <w:tab w:val="left" w:pos="9480"/>
        </w:tabs>
        <w:rPr>
          <w:rFonts w:cs="Arial Narrow"/>
          <w:sz w:val="21"/>
          <w:szCs w:val="21"/>
        </w:rPr>
      </w:pPr>
      <w:r w:rsidRPr="003A791F">
        <w:rPr>
          <w:rFonts w:cs="Arial Narrow"/>
          <w:sz w:val="21"/>
          <w:szCs w:val="21"/>
        </w:rPr>
        <w:t>__________________________________________________     _______________</w:t>
      </w:r>
    </w:p>
    <w:p w14:paraId="275BA320" w14:textId="77777777" w:rsidR="005B4B50" w:rsidRPr="003A791F" w:rsidRDefault="009C1EC4" w:rsidP="009C1EC4">
      <w:pPr>
        <w:tabs>
          <w:tab w:val="left" w:pos="9480"/>
        </w:tabs>
        <w:rPr>
          <w:rFonts w:cs="Arial Narrow"/>
          <w:sz w:val="21"/>
          <w:szCs w:val="21"/>
        </w:rPr>
      </w:pPr>
      <w:r w:rsidRPr="003A791F">
        <w:rPr>
          <w:rFonts w:cs="Arial Narrow"/>
          <w:sz w:val="21"/>
          <w:szCs w:val="21"/>
        </w:rPr>
        <w:t xml:space="preserve">  Signature of Parent/Guardian                                                        Date</w:t>
      </w:r>
    </w:p>
    <w:sectPr w:rsidR="005B4B50" w:rsidRPr="003A791F" w:rsidSect="003F5E8F">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0027" w14:textId="77777777" w:rsidR="00774041" w:rsidRPr="003A791F" w:rsidRDefault="00774041" w:rsidP="005B4B50">
      <w:pPr>
        <w:spacing w:after="0" w:line="240" w:lineRule="auto"/>
        <w:rPr>
          <w:sz w:val="21"/>
          <w:szCs w:val="21"/>
        </w:rPr>
      </w:pPr>
      <w:r w:rsidRPr="003A791F">
        <w:rPr>
          <w:sz w:val="21"/>
          <w:szCs w:val="21"/>
        </w:rPr>
        <w:separator/>
      </w:r>
    </w:p>
  </w:endnote>
  <w:endnote w:type="continuationSeparator" w:id="0">
    <w:p w14:paraId="0E05A720" w14:textId="77777777" w:rsidR="00774041" w:rsidRPr="003A791F" w:rsidRDefault="00774041" w:rsidP="005B4B50">
      <w:pPr>
        <w:spacing w:after="0" w:line="240" w:lineRule="auto"/>
        <w:rPr>
          <w:sz w:val="21"/>
          <w:szCs w:val="21"/>
        </w:rPr>
      </w:pPr>
      <w:r w:rsidRPr="003A791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B9A1" w14:textId="77777777" w:rsidR="00774041" w:rsidRPr="003A791F" w:rsidRDefault="00774041" w:rsidP="005B4B50">
      <w:pPr>
        <w:spacing w:after="0" w:line="240" w:lineRule="auto"/>
        <w:rPr>
          <w:sz w:val="21"/>
          <w:szCs w:val="21"/>
        </w:rPr>
      </w:pPr>
      <w:r w:rsidRPr="003A791F">
        <w:rPr>
          <w:sz w:val="21"/>
          <w:szCs w:val="21"/>
        </w:rPr>
        <w:separator/>
      </w:r>
    </w:p>
  </w:footnote>
  <w:footnote w:type="continuationSeparator" w:id="0">
    <w:p w14:paraId="0CA49626" w14:textId="77777777" w:rsidR="00774041" w:rsidRPr="003A791F" w:rsidRDefault="00774041" w:rsidP="005B4B50">
      <w:pPr>
        <w:spacing w:after="0" w:line="240" w:lineRule="auto"/>
        <w:rPr>
          <w:sz w:val="21"/>
          <w:szCs w:val="21"/>
        </w:rPr>
      </w:pPr>
      <w:r w:rsidRPr="003A791F">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299"/>
      <w:gridCol w:w="2061"/>
    </w:tblGrid>
    <w:tr w:rsidR="00E11870" w:rsidRPr="003A791F" w14:paraId="078AF062" w14:textId="77777777" w:rsidTr="005B4B50">
      <w:trPr>
        <w:trHeight w:val="288"/>
      </w:trPr>
      <w:sdt>
        <w:sdtPr>
          <w:rPr>
            <w:rFonts w:asciiTheme="majorHAnsi" w:eastAsiaTheme="majorEastAsia" w:hAnsiTheme="majorHAnsi" w:cstheme="majorBidi"/>
            <w:sz w:val="35"/>
            <w:szCs w:val="35"/>
          </w:rPr>
          <w:alias w:val="Title"/>
          <w:id w:val="77761602"/>
          <w:placeholder>
            <w:docPart w:val="0A6F6E9027534D4086E9F4BDF0962117"/>
          </w:placeholder>
          <w:dataBinding w:prefixMappings="xmlns:ns0='http://schemas.openxmlformats.org/package/2006/metadata/core-properties' xmlns:ns1='http://purl.org/dc/elements/1.1/'" w:xpath="/ns0:coreProperties[1]/ns1:title[1]" w:storeItemID="{6C3C8BC8-F283-45AE-878A-BAB7291924A1}"/>
          <w:text/>
        </w:sdtPr>
        <w:sdtEndPr/>
        <w:sdtContent>
          <w:tc>
            <w:tcPr>
              <w:tcW w:w="7495" w:type="dxa"/>
            </w:tcPr>
            <w:p w14:paraId="4AD00ADA" w14:textId="6FC0894F" w:rsidR="00E11870" w:rsidRPr="003A791F" w:rsidRDefault="00922745" w:rsidP="00C37A09">
              <w:pPr>
                <w:pStyle w:val="Header"/>
                <w:jc w:val="right"/>
                <w:rPr>
                  <w:rFonts w:asciiTheme="majorHAnsi" w:eastAsiaTheme="majorEastAsia" w:hAnsiTheme="majorHAnsi" w:cstheme="majorBidi"/>
                  <w:sz w:val="35"/>
                  <w:szCs w:val="35"/>
                </w:rPr>
              </w:pPr>
              <w:r>
                <w:rPr>
                  <w:rFonts w:asciiTheme="majorHAnsi" w:eastAsiaTheme="majorEastAsia" w:hAnsiTheme="majorHAnsi" w:cstheme="majorBidi"/>
                  <w:sz w:val="35"/>
                  <w:szCs w:val="35"/>
                </w:rPr>
                <w:t xml:space="preserve">Psychology </w:t>
              </w:r>
              <w:r w:rsidR="00B3271B" w:rsidRPr="003A791F">
                <w:rPr>
                  <w:rFonts w:asciiTheme="majorHAnsi" w:eastAsiaTheme="majorEastAsia" w:hAnsiTheme="majorHAnsi" w:cstheme="majorBidi"/>
                  <w:sz w:val="35"/>
                  <w:szCs w:val="35"/>
                </w:rPr>
                <w:t>Syllabus</w:t>
              </w:r>
            </w:p>
          </w:tc>
        </w:sdtContent>
      </w:sdt>
      <w:sdt>
        <w:sdtPr>
          <w:rPr>
            <w:rFonts w:asciiTheme="majorHAnsi" w:eastAsiaTheme="majorEastAsia" w:hAnsiTheme="majorHAnsi" w:cstheme="majorBidi"/>
            <w:b/>
            <w:bCs/>
            <w:color w:val="4F81BD" w:themeColor="accent1"/>
            <w:sz w:val="35"/>
            <w:szCs w:val="35"/>
            <w14:shadow w14:blurRad="50800" w14:dist="38100" w14:dir="2700000" w14:sx="100000" w14:sy="100000" w14:kx="0" w14:ky="0" w14:algn="tl">
              <w14:srgbClr w14:val="000000">
                <w14:alpha w14:val="60000"/>
              </w14:srgbClr>
            </w14:shadow>
            <w14:numForm w14:val="oldStyle"/>
          </w:rPr>
          <w:alias w:val="Year"/>
          <w:id w:val="-870613208"/>
          <w:placeholder>
            <w:docPart w:val="21DBEF326BE9426287757BB3DA9DC5DB"/>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095" w:type="dxa"/>
            </w:tcPr>
            <w:p w14:paraId="2A3D2A42" w14:textId="6A5107D0" w:rsidR="00E11870" w:rsidRPr="003A791F" w:rsidRDefault="00E11870" w:rsidP="007F5262">
              <w:pPr>
                <w:pStyle w:val="Header"/>
                <w:rPr>
                  <w:rFonts w:asciiTheme="majorHAnsi" w:eastAsiaTheme="majorEastAsia" w:hAnsiTheme="majorHAnsi" w:cstheme="majorBidi"/>
                  <w:b/>
                  <w:bCs/>
                  <w:color w:val="4F81BD" w:themeColor="accent1"/>
                  <w:sz w:val="35"/>
                  <w:szCs w:val="35"/>
                  <w14:numForm w14:val="oldStyle"/>
                </w:rPr>
              </w:pPr>
              <w:r w:rsidRPr="003A791F">
                <w:rPr>
                  <w:rFonts w:asciiTheme="majorHAnsi" w:eastAsiaTheme="majorEastAsia" w:hAnsiTheme="majorHAnsi" w:cstheme="majorBidi"/>
                  <w:b/>
                  <w:bCs/>
                  <w:color w:val="4F81BD" w:themeColor="accent1"/>
                  <w:sz w:val="35"/>
                  <w:szCs w:val="35"/>
                  <w14:shadow w14:blurRad="50800" w14:dist="38100" w14:dir="2700000" w14:sx="100000" w14:sy="100000" w14:kx="0" w14:ky="0" w14:algn="tl">
                    <w14:srgbClr w14:val="000000">
                      <w14:alpha w14:val="60000"/>
                    </w14:srgbClr>
                  </w14:shadow>
                  <w14:numForm w14:val="oldStyle"/>
                </w:rPr>
                <w:t>20</w:t>
              </w:r>
              <w:r w:rsidR="00547C91" w:rsidRPr="003A791F">
                <w:rPr>
                  <w:rFonts w:asciiTheme="majorHAnsi" w:eastAsiaTheme="majorEastAsia" w:hAnsiTheme="majorHAnsi" w:cstheme="majorBidi"/>
                  <w:b/>
                  <w:bCs/>
                  <w:color w:val="4F81BD" w:themeColor="accent1"/>
                  <w:sz w:val="35"/>
                  <w:szCs w:val="35"/>
                  <w14:shadow w14:blurRad="50800" w14:dist="38100" w14:dir="2700000" w14:sx="100000" w14:sy="100000" w14:kx="0" w14:ky="0" w14:algn="tl">
                    <w14:srgbClr w14:val="000000">
                      <w14:alpha w14:val="60000"/>
                    </w14:srgbClr>
                  </w14:shadow>
                  <w14:numForm w14:val="oldStyle"/>
                </w:rPr>
                <w:t>2</w:t>
              </w:r>
              <w:r w:rsidR="00922745">
                <w:rPr>
                  <w:rFonts w:asciiTheme="majorHAnsi" w:eastAsiaTheme="majorEastAsia" w:hAnsiTheme="majorHAnsi" w:cstheme="majorBidi"/>
                  <w:b/>
                  <w:bCs/>
                  <w:color w:val="4F81BD" w:themeColor="accent1"/>
                  <w:sz w:val="35"/>
                  <w:szCs w:val="35"/>
                  <w14:shadow w14:blurRad="50800" w14:dist="38100" w14:dir="2700000" w14:sx="100000" w14:sy="100000" w14:kx="0" w14:ky="0" w14:algn="tl">
                    <w14:srgbClr w14:val="000000">
                      <w14:alpha w14:val="60000"/>
                    </w14:srgbClr>
                  </w14:shadow>
                  <w14:numForm w14:val="oldStyle"/>
                </w:rPr>
                <w:t>1</w:t>
              </w:r>
              <w:r w:rsidR="003249CF" w:rsidRPr="003A791F">
                <w:rPr>
                  <w:rFonts w:asciiTheme="majorHAnsi" w:eastAsiaTheme="majorEastAsia" w:hAnsiTheme="majorHAnsi" w:cstheme="majorBidi"/>
                  <w:b/>
                  <w:bCs/>
                  <w:color w:val="4F81BD" w:themeColor="accent1"/>
                  <w:sz w:val="35"/>
                  <w:szCs w:val="35"/>
                  <w14:shadow w14:blurRad="50800" w14:dist="38100" w14:dir="2700000" w14:sx="100000" w14:sy="100000" w14:kx="0" w14:ky="0" w14:algn="tl">
                    <w14:srgbClr w14:val="000000">
                      <w14:alpha w14:val="60000"/>
                    </w14:srgbClr>
                  </w14:shadow>
                  <w14:numForm w14:val="oldStyle"/>
                </w:rPr>
                <w:t>-202</w:t>
              </w:r>
              <w:r w:rsidR="00922745">
                <w:rPr>
                  <w:rFonts w:asciiTheme="majorHAnsi" w:eastAsiaTheme="majorEastAsia" w:hAnsiTheme="majorHAnsi" w:cstheme="majorBidi"/>
                  <w:b/>
                  <w:bCs/>
                  <w:color w:val="4F81BD" w:themeColor="accent1"/>
                  <w:sz w:val="35"/>
                  <w:szCs w:val="35"/>
                  <w14:shadow w14:blurRad="50800" w14:dist="38100" w14:dir="2700000" w14:sx="100000" w14:sy="100000" w14:kx="0" w14:ky="0" w14:algn="tl">
                    <w14:srgbClr w14:val="000000">
                      <w14:alpha w14:val="60000"/>
                    </w14:srgbClr>
                  </w14:shadow>
                  <w14:numForm w14:val="oldStyle"/>
                </w:rPr>
                <w:t>2</w:t>
              </w:r>
            </w:p>
          </w:tc>
        </w:sdtContent>
      </w:sdt>
    </w:tr>
  </w:tbl>
  <w:p w14:paraId="7834A13C" w14:textId="77777777" w:rsidR="00E11870" w:rsidRPr="003A791F" w:rsidRDefault="00E11870">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5DF"/>
    <w:multiLevelType w:val="hybridMultilevel"/>
    <w:tmpl w:val="CE68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60CD"/>
    <w:multiLevelType w:val="hybridMultilevel"/>
    <w:tmpl w:val="4B26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67D39"/>
    <w:multiLevelType w:val="hybridMultilevel"/>
    <w:tmpl w:val="858E0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D61A1"/>
    <w:multiLevelType w:val="hybridMultilevel"/>
    <w:tmpl w:val="5A502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9543C"/>
    <w:multiLevelType w:val="hybridMultilevel"/>
    <w:tmpl w:val="C9F8DFEA"/>
    <w:lvl w:ilvl="0" w:tplc="E40C436A">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E0AAF"/>
    <w:multiLevelType w:val="hybridMultilevel"/>
    <w:tmpl w:val="3DD2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13677"/>
    <w:multiLevelType w:val="hybridMultilevel"/>
    <w:tmpl w:val="6B90D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B31B2"/>
    <w:multiLevelType w:val="hybridMultilevel"/>
    <w:tmpl w:val="5BC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4030C"/>
    <w:multiLevelType w:val="hybridMultilevel"/>
    <w:tmpl w:val="3CF0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942EB"/>
    <w:multiLevelType w:val="hybridMultilevel"/>
    <w:tmpl w:val="02C6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D16CB"/>
    <w:multiLevelType w:val="hybridMultilevel"/>
    <w:tmpl w:val="57BE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65A6F"/>
    <w:multiLevelType w:val="hybridMultilevel"/>
    <w:tmpl w:val="5F9445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F3D84"/>
    <w:multiLevelType w:val="hybridMultilevel"/>
    <w:tmpl w:val="4D2E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606C6"/>
    <w:multiLevelType w:val="hybridMultilevel"/>
    <w:tmpl w:val="B1406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A42083"/>
    <w:multiLevelType w:val="hybridMultilevel"/>
    <w:tmpl w:val="06564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432BE8"/>
    <w:multiLevelType w:val="hybridMultilevel"/>
    <w:tmpl w:val="5A10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A4C48"/>
    <w:multiLevelType w:val="hybridMultilevel"/>
    <w:tmpl w:val="7930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9318C"/>
    <w:multiLevelType w:val="hybridMultilevel"/>
    <w:tmpl w:val="E42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64AE5"/>
    <w:multiLevelType w:val="hybridMultilevel"/>
    <w:tmpl w:val="0EE02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362C81"/>
    <w:multiLevelType w:val="hybridMultilevel"/>
    <w:tmpl w:val="C19629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A60AD"/>
    <w:multiLevelType w:val="hybridMultilevel"/>
    <w:tmpl w:val="321808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255AF"/>
    <w:multiLevelType w:val="hybridMultilevel"/>
    <w:tmpl w:val="53BC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6C2935"/>
    <w:multiLevelType w:val="hybridMultilevel"/>
    <w:tmpl w:val="FF32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6"/>
  </w:num>
  <w:num w:numId="4">
    <w:abstractNumId w:val="19"/>
  </w:num>
  <w:num w:numId="5">
    <w:abstractNumId w:val="4"/>
  </w:num>
  <w:num w:numId="6">
    <w:abstractNumId w:val="11"/>
  </w:num>
  <w:num w:numId="7">
    <w:abstractNumId w:val="15"/>
  </w:num>
  <w:num w:numId="8">
    <w:abstractNumId w:val="13"/>
  </w:num>
  <w:num w:numId="9">
    <w:abstractNumId w:val="22"/>
  </w:num>
  <w:num w:numId="10">
    <w:abstractNumId w:val="2"/>
  </w:num>
  <w:num w:numId="11">
    <w:abstractNumId w:val="20"/>
  </w:num>
  <w:num w:numId="12">
    <w:abstractNumId w:val="12"/>
  </w:num>
  <w:num w:numId="13">
    <w:abstractNumId w:val="3"/>
  </w:num>
  <w:num w:numId="14">
    <w:abstractNumId w:val="18"/>
  </w:num>
  <w:num w:numId="15">
    <w:abstractNumId w:val="6"/>
  </w:num>
  <w:num w:numId="16">
    <w:abstractNumId w:val="9"/>
  </w:num>
  <w:num w:numId="17">
    <w:abstractNumId w:val="1"/>
  </w:num>
  <w:num w:numId="18">
    <w:abstractNumId w:val="5"/>
  </w:num>
  <w:num w:numId="19">
    <w:abstractNumId w:val="7"/>
  </w:num>
  <w:num w:numId="20">
    <w:abstractNumId w:val="8"/>
  </w:num>
  <w:num w:numId="21">
    <w:abstractNumId w:val="10"/>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50"/>
    <w:rsid w:val="000500B5"/>
    <w:rsid w:val="00060E06"/>
    <w:rsid w:val="000974F7"/>
    <w:rsid w:val="000D152D"/>
    <w:rsid w:val="000D7E9F"/>
    <w:rsid w:val="00102137"/>
    <w:rsid w:val="00144F29"/>
    <w:rsid w:val="00190A21"/>
    <w:rsid w:val="001E3BE3"/>
    <w:rsid w:val="001F0AA9"/>
    <w:rsid w:val="0020239E"/>
    <w:rsid w:val="00204636"/>
    <w:rsid w:val="00237B61"/>
    <w:rsid w:val="00261A1C"/>
    <w:rsid w:val="00287EF1"/>
    <w:rsid w:val="002969F0"/>
    <w:rsid w:val="002A0D01"/>
    <w:rsid w:val="002A65A5"/>
    <w:rsid w:val="002B1E5A"/>
    <w:rsid w:val="002B6E74"/>
    <w:rsid w:val="002C1D78"/>
    <w:rsid w:val="002C2EF3"/>
    <w:rsid w:val="002D22C2"/>
    <w:rsid w:val="002D60BA"/>
    <w:rsid w:val="003249CF"/>
    <w:rsid w:val="00330EF9"/>
    <w:rsid w:val="003323FC"/>
    <w:rsid w:val="003577D0"/>
    <w:rsid w:val="003A791F"/>
    <w:rsid w:val="003B30E0"/>
    <w:rsid w:val="003B3E5C"/>
    <w:rsid w:val="003C1FDE"/>
    <w:rsid w:val="003D4E54"/>
    <w:rsid w:val="003E69AB"/>
    <w:rsid w:val="003F5E8F"/>
    <w:rsid w:val="00447DB4"/>
    <w:rsid w:val="0045020A"/>
    <w:rsid w:val="00467006"/>
    <w:rsid w:val="00477E71"/>
    <w:rsid w:val="004C21F3"/>
    <w:rsid w:val="004E2C41"/>
    <w:rsid w:val="004E5079"/>
    <w:rsid w:val="004F1078"/>
    <w:rsid w:val="0050016E"/>
    <w:rsid w:val="00540DC1"/>
    <w:rsid w:val="005449B0"/>
    <w:rsid w:val="00547C91"/>
    <w:rsid w:val="00565FB8"/>
    <w:rsid w:val="00577BC1"/>
    <w:rsid w:val="00593924"/>
    <w:rsid w:val="005B4B50"/>
    <w:rsid w:val="005E3F69"/>
    <w:rsid w:val="00633893"/>
    <w:rsid w:val="00644551"/>
    <w:rsid w:val="006A712F"/>
    <w:rsid w:val="007534C1"/>
    <w:rsid w:val="00773406"/>
    <w:rsid w:val="00774041"/>
    <w:rsid w:val="00783D35"/>
    <w:rsid w:val="007A79AE"/>
    <w:rsid w:val="007D1A9B"/>
    <w:rsid w:val="007D20D9"/>
    <w:rsid w:val="007F2947"/>
    <w:rsid w:val="007F5262"/>
    <w:rsid w:val="00831807"/>
    <w:rsid w:val="00844175"/>
    <w:rsid w:val="008743AD"/>
    <w:rsid w:val="008B3D19"/>
    <w:rsid w:val="008C7449"/>
    <w:rsid w:val="009138EE"/>
    <w:rsid w:val="00914484"/>
    <w:rsid w:val="00922745"/>
    <w:rsid w:val="00960920"/>
    <w:rsid w:val="0096172E"/>
    <w:rsid w:val="00963D58"/>
    <w:rsid w:val="00974F41"/>
    <w:rsid w:val="009A2CE9"/>
    <w:rsid w:val="009A691D"/>
    <w:rsid w:val="009C1EC4"/>
    <w:rsid w:val="009F5BFF"/>
    <w:rsid w:val="00A11E23"/>
    <w:rsid w:val="00A23AAB"/>
    <w:rsid w:val="00A30CAD"/>
    <w:rsid w:val="00A51BEF"/>
    <w:rsid w:val="00A54863"/>
    <w:rsid w:val="00AE563A"/>
    <w:rsid w:val="00B3269B"/>
    <w:rsid w:val="00B3271B"/>
    <w:rsid w:val="00B8175E"/>
    <w:rsid w:val="00BB2D25"/>
    <w:rsid w:val="00BB49E5"/>
    <w:rsid w:val="00BB6209"/>
    <w:rsid w:val="00C26B80"/>
    <w:rsid w:val="00C37A09"/>
    <w:rsid w:val="00C608EA"/>
    <w:rsid w:val="00C92C64"/>
    <w:rsid w:val="00D00F09"/>
    <w:rsid w:val="00D10A91"/>
    <w:rsid w:val="00D341A5"/>
    <w:rsid w:val="00D44CDE"/>
    <w:rsid w:val="00D47E5B"/>
    <w:rsid w:val="00D50E4A"/>
    <w:rsid w:val="00D515ED"/>
    <w:rsid w:val="00DA74DF"/>
    <w:rsid w:val="00DB1D2C"/>
    <w:rsid w:val="00DB4464"/>
    <w:rsid w:val="00DC0DE7"/>
    <w:rsid w:val="00DC2A9C"/>
    <w:rsid w:val="00DD1C1A"/>
    <w:rsid w:val="00DF6FEE"/>
    <w:rsid w:val="00E11870"/>
    <w:rsid w:val="00E328FD"/>
    <w:rsid w:val="00E34A16"/>
    <w:rsid w:val="00E90BCF"/>
    <w:rsid w:val="00E94CC4"/>
    <w:rsid w:val="00EB5E9C"/>
    <w:rsid w:val="00EE2ED5"/>
    <w:rsid w:val="00EE6B75"/>
    <w:rsid w:val="00EF6C05"/>
    <w:rsid w:val="00F068D2"/>
    <w:rsid w:val="00F22BA0"/>
    <w:rsid w:val="00F6675B"/>
    <w:rsid w:val="00F757F0"/>
    <w:rsid w:val="00F84223"/>
    <w:rsid w:val="00FB6B9C"/>
    <w:rsid w:val="00FC2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2D8A9"/>
  <w15:docId w15:val="{6B480989-BFB5-4D57-8CE3-251C5465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B5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B4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B50"/>
    <w:rPr>
      <w:rFonts w:ascii="Tahoma" w:hAnsi="Tahoma" w:cs="Tahoma"/>
      <w:sz w:val="16"/>
      <w:szCs w:val="16"/>
    </w:rPr>
  </w:style>
  <w:style w:type="paragraph" w:styleId="Header">
    <w:name w:val="header"/>
    <w:basedOn w:val="Normal"/>
    <w:link w:val="HeaderChar"/>
    <w:uiPriority w:val="99"/>
    <w:unhideWhenUsed/>
    <w:rsid w:val="005B4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B50"/>
  </w:style>
  <w:style w:type="paragraph" w:styleId="Footer">
    <w:name w:val="footer"/>
    <w:basedOn w:val="Normal"/>
    <w:link w:val="FooterChar"/>
    <w:uiPriority w:val="99"/>
    <w:unhideWhenUsed/>
    <w:rsid w:val="005B4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B50"/>
  </w:style>
  <w:style w:type="paragraph" w:styleId="NoSpacing">
    <w:name w:val="No Spacing"/>
    <w:uiPriority w:val="1"/>
    <w:qFormat/>
    <w:rsid w:val="005B4B50"/>
    <w:pPr>
      <w:spacing w:after="0" w:line="240" w:lineRule="auto"/>
    </w:pPr>
  </w:style>
  <w:style w:type="table" w:styleId="TableGrid">
    <w:name w:val="Table Grid"/>
    <w:basedOn w:val="TableNormal"/>
    <w:uiPriority w:val="59"/>
    <w:rsid w:val="005B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B50"/>
    <w:pPr>
      <w:ind w:left="720"/>
      <w:contextualSpacing/>
    </w:pPr>
  </w:style>
  <w:style w:type="character" w:customStyle="1" w:styleId="apple-converted-space">
    <w:name w:val="apple-converted-space"/>
    <w:basedOn w:val="DefaultParagraphFont"/>
    <w:rsid w:val="000D7E9F"/>
  </w:style>
  <w:style w:type="paragraph" w:styleId="NormalWeb">
    <w:name w:val="Normal (Web)"/>
    <w:basedOn w:val="Normal"/>
    <w:uiPriority w:val="99"/>
    <w:unhideWhenUsed/>
    <w:rsid w:val="00974F4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3A791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A791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6113">
      <w:bodyDiv w:val="1"/>
      <w:marLeft w:val="0"/>
      <w:marRight w:val="0"/>
      <w:marTop w:val="0"/>
      <w:marBottom w:val="0"/>
      <w:divBdr>
        <w:top w:val="none" w:sz="0" w:space="0" w:color="auto"/>
        <w:left w:val="none" w:sz="0" w:space="0" w:color="auto"/>
        <w:bottom w:val="none" w:sz="0" w:space="0" w:color="auto"/>
        <w:right w:val="none" w:sz="0" w:space="0" w:color="auto"/>
      </w:divBdr>
    </w:div>
    <w:div w:id="169804740">
      <w:bodyDiv w:val="1"/>
      <w:marLeft w:val="0"/>
      <w:marRight w:val="0"/>
      <w:marTop w:val="0"/>
      <w:marBottom w:val="0"/>
      <w:divBdr>
        <w:top w:val="none" w:sz="0" w:space="0" w:color="auto"/>
        <w:left w:val="none" w:sz="0" w:space="0" w:color="auto"/>
        <w:bottom w:val="none" w:sz="0" w:space="0" w:color="auto"/>
        <w:right w:val="none" w:sz="0" w:space="0" w:color="auto"/>
      </w:divBdr>
    </w:div>
    <w:div w:id="315037762">
      <w:bodyDiv w:val="1"/>
      <w:marLeft w:val="0"/>
      <w:marRight w:val="0"/>
      <w:marTop w:val="0"/>
      <w:marBottom w:val="0"/>
      <w:divBdr>
        <w:top w:val="none" w:sz="0" w:space="0" w:color="auto"/>
        <w:left w:val="none" w:sz="0" w:space="0" w:color="auto"/>
        <w:bottom w:val="none" w:sz="0" w:space="0" w:color="auto"/>
        <w:right w:val="none" w:sz="0" w:space="0" w:color="auto"/>
      </w:divBdr>
    </w:div>
    <w:div w:id="652758449">
      <w:bodyDiv w:val="1"/>
      <w:marLeft w:val="0"/>
      <w:marRight w:val="0"/>
      <w:marTop w:val="0"/>
      <w:marBottom w:val="0"/>
      <w:divBdr>
        <w:top w:val="none" w:sz="0" w:space="0" w:color="auto"/>
        <w:left w:val="none" w:sz="0" w:space="0" w:color="auto"/>
        <w:bottom w:val="none" w:sz="0" w:space="0" w:color="auto"/>
        <w:right w:val="none" w:sz="0" w:space="0" w:color="auto"/>
      </w:divBdr>
    </w:div>
    <w:div w:id="753285582">
      <w:bodyDiv w:val="1"/>
      <w:marLeft w:val="0"/>
      <w:marRight w:val="0"/>
      <w:marTop w:val="0"/>
      <w:marBottom w:val="0"/>
      <w:divBdr>
        <w:top w:val="none" w:sz="0" w:space="0" w:color="auto"/>
        <w:left w:val="none" w:sz="0" w:space="0" w:color="auto"/>
        <w:bottom w:val="none" w:sz="0" w:space="0" w:color="auto"/>
        <w:right w:val="none" w:sz="0" w:space="0" w:color="auto"/>
      </w:divBdr>
    </w:div>
    <w:div w:id="1236280143">
      <w:bodyDiv w:val="1"/>
      <w:marLeft w:val="0"/>
      <w:marRight w:val="0"/>
      <w:marTop w:val="0"/>
      <w:marBottom w:val="0"/>
      <w:divBdr>
        <w:top w:val="none" w:sz="0" w:space="0" w:color="auto"/>
        <w:left w:val="none" w:sz="0" w:space="0" w:color="auto"/>
        <w:bottom w:val="none" w:sz="0" w:space="0" w:color="auto"/>
        <w:right w:val="none" w:sz="0" w:space="0" w:color="auto"/>
      </w:divBdr>
    </w:div>
    <w:div w:id="20234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6F6E9027534D4086E9F4BDF0962117"/>
        <w:category>
          <w:name w:val="General"/>
          <w:gallery w:val="placeholder"/>
        </w:category>
        <w:types>
          <w:type w:val="bbPlcHdr"/>
        </w:types>
        <w:behaviors>
          <w:behavior w:val="content"/>
        </w:behaviors>
        <w:guid w:val="{AA95C896-BF5C-4C38-BA5F-B828879EE57A}"/>
      </w:docPartPr>
      <w:docPartBody>
        <w:p w:rsidR="008F778B" w:rsidRDefault="00AF4313" w:rsidP="00AF4313">
          <w:pPr>
            <w:pStyle w:val="0A6F6E9027534D4086E9F4BDF0962117"/>
          </w:pPr>
          <w:r>
            <w:rPr>
              <w:rFonts w:asciiTheme="majorHAnsi" w:eastAsiaTheme="majorEastAsia" w:hAnsiTheme="majorHAnsi" w:cstheme="majorBidi"/>
              <w:sz w:val="36"/>
              <w:szCs w:val="36"/>
            </w:rPr>
            <w:t>[Type the document title]</w:t>
          </w:r>
        </w:p>
      </w:docPartBody>
    </w:docPart>
    <w:docPart>
      <w:docPartPr>
        <w:name w:val="21DBEF326BE9426287757BB3DA9DC5DB"/>
        <w:category>
          <w:name w:val="General"/>
          <w:gallery w:val="placeholder"/>
        </w:category>
        <w:types>
          <w:type w:val="bbPlcHdr"/>
        </w:types>
        <w:behaviors>
          <w:behavior w:val="content"/>
        </w:behaviors>
        <w:guid w:val="{A8AEB85D-4C18-4CBB-914B-D469EE05C682}"/>
      </w:docPartPr>
      <w:docPartBody>
        <w:p w:rsidR="008F778B" w:rsidRDefault="00AF4313" w:rsidP="00AF4313">
          <w:pPr>
            <w:pStyle w:val="21DBEF326BE9426287757BB3DA9DC5DB"/>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313"/>
    <w:rsid w:val="000A0E8C"/>
    <w:rsid w:val="001607B7"/>
    <w:rsid w:val="002A1C1B"/>
    <w:rsid w:val="00371E51"/>
    <w:rsid w:val="00384E66"/>
    <w:rsid w:val="00604633"/>
    <w:rsid w:val="00680064"/>
    <w:rsid w:val="008F778B"/>
    <w:rsid w:val="00951E51"/>
    <w:rsid w:val="00A12D23"/>
    <w:rsid w:val="00A734BE"/>
    <w:rsid w:val="00AF4313"/>
    <w:rsid w:val="00C1705E"/>
    <w:rsid w:val="00CA1086"/>
    <w:rsid w:val="00D906DD"/>
    <w:rsid w:val="00E63C86"/>
    <w:rsid w:val="00E77F7E"/>
    <w:rsid w:val="00E9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6F6E9027534D4086E9F4BDF0962117">
    <w:name w:val="0A6F6E9027534D4086E9F4BDF0962117"/>
    <w:rsid w:val="00AF4313"/>
  </w:style>
  <w:style w:type="paragraph" w:customStyle="1" w:styleId="21DBEF326BE9426287757BB3DA9DC5DB">
    <w:name w:val="21DBEF326BE9426287757BB3DA9DC5DB"/>
    <w:rsid w:val="00AF4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E9295B-34AE-4FC5-B06E-27BC09EB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Biology Syllabus</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Syllabus</dc:title>
  <dc:creator>Uchenna Cissoko;LuTongel Few</dc:creator>
  <cp:lastModifiedBy>Walden, Mechelle N</cp:lastModifiedBy>
  <cp:revision>3</cp:revision>
  <dcterms:created xsi:type="dcterms:W3CDTF">2021-07-30T21:14:00Z</dcterms:created>
  <dcterms:modified xsi:type="dcterms:W3CDTF">2021-08-02T17:27:00Z</dcterms:modified>
</cp:coreProperties>
</file>